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B8111"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360" w:lineRule="auto"/>
        <w:rPr>
          <w:rFonts w:ascii="Garamond" w:hAnsi="Garamond" w:cs="Garamond"/>
          <w:b/>
          <w:bCs/>
          <w:i/>
          <w:iCs/>
          <w:color w:val="FF0000"/>
          <w:sz w:val="72"/>
          <w:szCs w:val="72"/>
        </w:rPr>
      </w:pPr>
      <w:bookmarkStart w:id="0" w:name="_GoBack"/>
      <w:bookmarkEnd w:id="0"/>
      <w:r>
        <w:rPr>
          <w:rFonts w:ascii="Times New Roman" w:hAnsi="Times New Roman" w:cs="Times New Roman"/>
          <w:noProof/>
          <w:sz w:val="28"/>
          <w:szCs w:val="28"/>
          <w:lang w:eastAsia="it-IT"/>
        </w:rPr>
        <w:drawing>
          <wp:anchor distT="0" distB="0" distL="114300" distR="114300" simplePos="0" relativeHeight="251658240" behindDoc="1" locked="0" layoutInCell="1" allowOverlap="1" wp14:anchorId="434F05B2" wp14:editId="499A5614">
            <wp:simplePos x="0" y="0"/>
            <wp:positionH relativeFrom="column">
              <wp:posOffset>2327910</wp:posOffset>
            </wp:positionH>
            <wp:positionV relativeFrom="paragraph">
              <wp:posOffset>-290195</wp:posOffset>
            </wp:positionV>
            <wp:extent cx="1857375" cy="1285875"/>
            <wp:effectExtent l="1905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857375" cy="1285875"/>
                    </a:xfrm>
                    <a:prstGeom prst="rect">
                      <a:avLst/>
                    </a:prstGeom>
                    <a:noFill/>
                  </pic:spPr>
                </pic:pic>
              </a:graphicData>
            </a:graphic>
          </wp:anchor>
        </w:drawing>
      </w:r>
      <w:r>
        <w:rPr>
          <w:rFonts w:ascii="Times New Roman" w:hAnsi="Times New Roman" w:cs="Times New Roman"/>
          <w:sz w:val="28"/>
          <w:szCs w:val="28"/>
        </w:rPr>
        <w:tab/>
      </w:r>
      <w:r>
        <w:rPr>
          <w:rFonts w:ascii="Times New Roman" w:hAnsi="Times New Roman" w:cs="Times New Roman"/>
          <w:noProof/>
          <w:sz w:val="28"/>
          <w:szCs w:val="28"/>
          <w:lang w:eastAsia="it-IT"/>
        </w:rPr>
        <w:drawing>
          <wp:inline distT="0" distB="0" distL="0" distR="0" wp14:anchorId="40E523FE" wp14:editId="31A2A23D">
            <wp:extent cx="695325" cy="409575"/>
            <wp:effectExtent l="1905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695325" cy="40957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noProof/>
          <w:sz w:val="28"/>
          <w:szCs w:val="28"/>
          <w:lang w:eastAsia="it-IT"/>
        </w:rPr>
        <w:drawing>
          <wp:inline distT="0" distB="0" distL="0" distR="0" wp14:anchorId="4736C544" wp14:editId="1B3AAA02">
            <wp:extent cx="847725" cy="564123"/>
            <wp:effectExtent l="19050" t="0" r="9525" b="0"/>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847725" cy="564123"/>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t xml:space="preserve">             </w:t>
      </w:r>
    </w:p>
    <w:p w14:paraId="7663268A"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360" w:lineRule="auto"/>
        <w:rPr>
          <w:rFonts w:ascii="Garamond" w:hAnsi="Garamond" w:cs="Garamond"/>
          <w:b/>
          <w:bCs/>
          <w:i/>
          <w:iCs/>
          <w:color w:val="FF0000"/>
          <w:sz w:val="72"/>
          <w:szCs w:val="72"/>
        </w:rPr>
      </w:pPr>
      <w:r>
        <w:rPr>
          <w:rFonts w:ascii="Garamond" w:hAnsi="Garamond" w:cs="Garamond"/>
          <w:b/>
          <w:bCs/>
          <w:i/>
          <w:iCs/>
          <w:color w:val="FF0000"/>
          <w:sz w:val="72"/>
          <w:szCs w:val="72"/>
        </w:rPr>
        <w:t xml:space="preserve">     </w:t>
      </w:r>
      <w:r>
        <w:rPr>
          <w:rFonts w:ascii="Garamond" w:hAnsi="Garamond" w:cs="Garamond"/>
          <w:b/>
          <w:bCs/>
          <w:i/>
          <w:iCs/>
          <w:color w:val="FF0000"/>
          <w:sz w:val="72"/>
          <w:szCs w:val="72"/>
        </w:rPr>
        <w:tab/>
        <w:t xml:space="preserve">             </w:t>
      </w:r>
    </w:p>
    <w:p w14:paraId="54CA7345" w14:textId="77777777" w:rsidR="00F73E53" w:rsidRDefault="00F73E53" w:rsidP="00F73E53">
      <w:pPr>
        <w:tabs>
          <w:tab w:val="left" w:pos="1120"/>
        </w:tabs>
        <w:autoSpaceDE w:val="0"/>
        <w:autoSpaceDN w:val="0"/>
        <w:adjustRightInd w:val="0"/>
        <w:spacing w:after="0" w:line="240" w:lineRule="auto"/>
        <w:jc w:val="center"/>
        <w:rPr>
          <w:rFonts w:ascii="Arial" w:hAnsi="Arial" w:cs="Arial"/>
          <w:color w:val="000000"/>
          <w:sz w:val="24"/>
          <w:szCs w:val="24"/>
        </w:rPr>
      </w:pPr>
      <w:r w:rsidRPr="00F73E53">
        <w:rPr>
          <w:rFonts w:ascii="Arial" w:hAnsi="Arial" w:cs="Arial"/>
          <w:b/>
          <w:bCs/>
          <w:color w:val="000000"/>
          <w:sz w:val="32"/>
          <w:szCs w:val="24"/>
        </w:rPr>
        <w:t>CIRCOLO NAUTICO LIVORNO</w:t>
      </w:r>
    </w:p>
    <w:p w14:paraId="75B4F0B6"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360" w:lineRule="auto"/>
        <w:jc w:val="center"/>
        <w:rPr>
          <w:rFonts w:ascii="Arial" w:hAnsi="Arial" w:cs="Arial"/>
          <w:b/>
          <w:bCs/>
          <w:sz w:val="36"/>
          <w:szCs w:val="36"/>
        </w:rPr>
      </w:pPr>
      <w:r w:rsidRPr="00F73E53">
        <w:rPr>
          <w:rFonts w:ascii="Times New Roman" w:hAnsi="Times New Roman" w:cs="Times New Roman"/>
          <w:szCs w:val="20"/>
        </w:rPr>
        <w:t>Associazione Sportiva Dilettantistica</w:t>
      </w:r>
    </w:p>
    <w:p w14:paraId="39835D5E"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360" w:lineRule="auto"/>
        <w:rPr>
          <w:rFonts w:ascii="Garamond" w:hAnsi="Garamond" w:cs="Garamond"/>
          <w:b/>
          <w:bCs/>
          <w:i/>
          <w:iCs/>
          <w:color w:val="FF0000"/>
          <w:sz w:val="72"/>
          <w:szCs w:val="72"/>
        </w:rPr>
      </w:pPr>
      <w:r>
        <w:rPr>
          <w:rFonts w:ascii="Garamond" w:hAnsi="Garamond" w:cs="Garamond"/>
          <w:b/>
          <w:bCs/>
          <w:i/>
          <w:iCs/>
          <w:color w:val="FF0000"/>
          <w:sz w:val="72"/>
          <w:szCs w:val="72"/>
        </w:rPr>
        <w:t xml:space="preserve">                    </w:t>
      </w:r>
      <w:r>
        <w:rPr>
          <w:rFonts w:ascii="Arial" w:hAnsi="Arial" w:cs="Arial"/>
          <w:noProof/>
          <w:sz w:val="20"/>
          <w:szCs w:val="20"/>
          <w:lang w:eastAsia="it-IT"/>
        </w:rPr>
        <w:drawing>
          <wp:inline distT="0" distB="0" distL="0" distR="0" wp14:anchorId="3498BC36" wp14:editId="627920E8">
            <wp:extent cx="1731269" cy="847725"/>
            <wp:effectExtent l="19050" t="0" r="2281"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31269" cy="847725"/>
                    </a:xfrm>
                    <a:prstGeom prst="rect">
                      <a:avLst/>
                    </a:prstGeom>
                    <a:noFill/>
                    <a:ln w="9525">
                      <a:noFill/>
                      <a:miter lim="800000"/>
                      <a:headEnd/>
                      <a:tailEnd/>
                    </a:ln>
                  </pic:spPr>
                </pic:pic>
              </a:graphicData>
            </a:graphic>
          </wp:inline>
        </w:drawing>
      </w:r>
    </w:p>
    <w:p w14:paraId="7FA1C4AC"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360" w:lineRule="auto"/>
        <w:jc w:val="center"/>
        <w:rPr>
          <w:rFonts w:ascii="Arial" w:hAnsi="Arial" w:cs="Arial"/>
          <w:b/>
          <w:bCs/>
          <w:sz w:val="32"/>
          <w:szCs w:val="32"/>
        </w:rPr>
      </w:pPr>
      <w:r>
        <w:rPr>
          <w:rFonts w:ascii="Tahoma" w:hAnsi="Tahoma" w:cs="Tahoma"/>
          <w:b/>
          <w:bCs/>
          <w:color w:val="FF0000"/>
          <w:sz w:val="32"/>
          <w:szCs w:val="32"/>
        </w:rPr>
        <w:t xml:space="preserve">COMITATO </w:t>
      </w:r>
      <w:proofErr w:type="gramStart"/>
      <w:r>
        <w:rPr>
          <w:rFonts w:ascii="Tahoma" w:hAnsi="Tahoma" w:cs="Tahoma"/>
          <w:b/>
          <w:bCs/>
          <w:color w:val="FF0000"/>
          <w:sz w:val="32"/>
          <w:szCs w:val="32"/>
        </w:rPr>
        <w:t>CIRCOLI  VELICI</w:t>
      </w:r>
      <w:proofErr w:type="gramEnd"/>
      <w:r>
        <w:rPr>
          <w:rFonts w:ascii="Tahoma" w:hAnsi="Tahoma" w:cs="Tahoma"/>
          <w:b/>
          <w:bCs/>
          <w:color w:val="FF0000"/>
          <w:sz w:val="32"/>
          <w:szCs w:val="32"/>
        </w:rPr>
        <w:t xml:space="preserve"> ALTO TIRRENO</w:t>
      </w:r>
    </w:p>
    <w:p w14:paraId="7C02FF67"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360" w:lineRule="auto"/>
        <w:jc w:val="center"/>
        <w:rPr>
          <w:rFonts w:ascii="Calibri" w:hAnsi="Calibri" w:cs="Calibri"/>
          <w:b/>
          <w:bCs/>
          <w:color w:val="000000"/>
          <w:sz w:val="44"/>
          <w:szCs w:val="44"/>
          <w:u w:val="single"/>
        </w:rPr>
      </w:pPr>
      <w:r>
        <w:rPr>
          <w:rFonts w:ascii="Arial" w:hAnsi="Arial" w:cs="Arial"/>
          <w:b/>
          <w:bCs/>
          <w:sz w:val="32"/>
          <w:szCs w:val="32"/>
        </w:rPr>
        <w:t>CAMPIONATO PRIMAVERILE  2018</w:t>
      </w:r>
    </w:p>
    <w:p w14:paraId="1A0D1B9D" w14:textId="77777777" w:rsidR="00F73E53" w:rsidRDefault="00F73E53" w:rsidP="00F73E53">
      <w:pPr>
        <w:suppressAutoHyphens/>
        <w:autoSpaceDE w:val="0"/>
        <w:autoSpaceDN w:val="0"/>
        <w:adjustRightInd w:val="0"/>
        <w:spacing w:after="0" w:line="360" w:lineRule="auto"/>
        <w:ind w:left="-142"/>
        <w:jc w:val="center"/>
        <w:rPr>
          <w:rFonts w:ascii="Calibri" w:hAnsi="Calibri" w:cs="Calibri"/>
          <w:color w:val="000000"/>
          <w:sz w:val="24"/>
          <w:szCs w:val="24"/>
        </w:rPr>
      </w:pPr>
      <w:r>
        <w:rPr>
          <w:rFonts w:ascii="Calibri" w:hAnsi="Calibri" w:cs="Calibri"/>
          <w:b/>
          <w:bCs/>
          <w:color w:val="000000"/>
          <w:sz w:val="44"/>
          <w:szCs w:val="44"/>
          <w:u w:val="single"/>
        </w:rPr>
        <w:t>TROFEO CIRCOLO NAUTICO LIVORNO</w:t>
      </w:r>
    </w:p>
    <w:p w14:paraId="03E91FFE" w14:textId="77777777" w:rsidR="00F73E53" w:rsidRDefault="00F73E53" w:rsidP="00F73E53">
      <w:pPr>
        <w:suppressAutoHyphens/>
        <w:autoSpaceDE w:val="0"/>
        <w:autoSpaceDN w:val="0"/>
        <w:adjustRightInd w:val="0"/>
        <w:spacing w:after="0" w:line="360" w:lineRule="auto"/>
        <w:ind w:left="-142"/>
        <w:jc w:val="center"/>
        <w:rPr>
          <w:rFonts w:ascii="Arial" w:hAnsi="Arial" w:cs="Arial"/>
          <w:sz w:val="28"/>
          <w:szCs w:val="28"/>
        </w:rPr>
      </w:pPr>
      <w:r>
        <w:rPr>
          <w:rFonts w:ascii="Calibri" w:hAnsi="Calibri" w:cs="Calibri"/>
          <w:color w:val="000000"/>
          <w:sz w:val="24"/>
          <w:szCs w:val="24"/>
        </w:rPr>
        <w:t xml:space="preserve"> </w:t>
      </w:r>
      <w:r w:rsidR="00687673">
        <w:rPr>
          <w:rFonts w:ascii="Calibri" w:hAnsi="Calibri" w:cs="Calibri"/>
          <w:b/>
          <w:bCs/>
          <w:color w:val="000000"/>
          <w:sz w:val="32"/>
          <w:szCs w:val="32"/>
        </w:rPr>
        <w:t xml:space="preserve"> LIVORNO 8 APRILE </w:t>
      </w:r>
      <w:r>
        <w:rPr>
          <w:rFonts w:ascii="Calibri" w:hAnsi="Calibri" w:cs="Calibri"/>
          <w:b/>
          <w:bCs/>
          <w:color w:val="000000"/>
          <w:sz w:val="32"/>
          <w:szCs w:val="32"/>
        </w:rPr>
        <w:t>201</w:t>
      </w:r>
      <w:r w:rsidR="00687673">
        <w:rPr>
          <w:rFonts w:ascii="Calibri" w:hAnsi="Calibri" w:cs="Calibri"/>
          <w:b/>
          <w:bCs/>
          <w:color w:val="000000"/>
          <w:sz w:val="32"/>
          <w:szCs w:val="32"/>
        </w:rPr>
        <w:t>8</w:t>
      </w:r>
    </w:p>
    <w:p w14:paraId="217D1177" w14:textId="77777777" w:rsidR="00F73E53" w:rsidRDefault="00F73E53" w:rsidP="00F73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360" w:lineRule="auto"/>
        <w:jc w:val="center"/>
        <w:rPr>
          <w:rFonts w:ascii="Arial" w:hAnsi="Arial" w:cs="Arial"/>
          <w:sz w:val="28"/>
          <w:szCs w:val="28"/>
        </w:rPr>
      </w:pPr>
      <w:r>
        <w:rPr>
          <w:rFonts w:ascii="Arial" w:hAnsi="Arial" w:cs="Arial"/>
          <w:sz w:val="28"/>
          <w:szCs w:val="28"/>
        </w:rPr>
        <w:t xml:space="preserve">ORC – </w:t>
      </w:r>
      <w:r w:rsidR="00687673">
        <w:rPr>
          <w:rFonts w:ascii="Arial" w:hAnsi="Arial" w:cs="Arial"/>
          <w:sz w:val="28"/>
          <w:szCs w:val="28"/>
        </w:rPr>
        <w:t xml:space="preserve">ORC Divisione </w:t>
      </w:r>
      <w:r>
        <w:rPr>
          <w:rFonts w:ascii="Arial" w:hAnsi="Arial" w:cs="Arial"/>
          <w:sz w:val="28"/>
          <w:szCs w:val="28"/>
        </w:rPr>
        <w:t xml:space="preserve">Gran Crociera </w:t>
      </w:r>
    </w:p>
    <w:p w14:paraId="5613D2ED" w14:textId="77777777" w:rsidR="00F73E53" w:rsidRDefault="00F73E53" w:rsidP="00F73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360" w:lineRule="auto"/>
        <w:jc w:val="center"/>
        <w:rPr>
          <w:rFonts w:ascii="Calibri" w:hAnsi="Calibri" w:cs="Calibri"/>
          <w:b/>
          <w:bCs/>
          <w:color w:val="FF0000"/>
          <w:sz w:val="28"/>
          <w:szCs w:val="28"/>
          <w:u w:val="single"/>
        </w:rPr>
      </w:pPr>
      <w:r>
        <w:rPr>
          <w:rFonts w:ascii="Arial" w:hAnsi="Arial" w:cs="Arial"/>
          <w:sz w:val="28"/>
          <w:szCs w:val="28"/>
        </w:rPr>
        <w:t>MINI ALTURA</w:t>
      </w:r>
    </w:p>
    <w:p w14:paraId="518FBFFD" w14:textId="77777777" w:rsidR="00F73E53" w:rsidRDefault="00F73E53" w:rsidP="00F73E53">
      <w:pPr>
        <w:suppressAutoHyphens/>
        <w:autoSpaceDE w:val="0"/>
        <w:autoSpaceDN w:val="0"/>
        <w:adjustRightInd w:val="0"/>
        <w:spacing w:after="0" w:line="240" w:lineRule="auto"/>
        <w:ind w:left="-142"/>
        <w:jc w:val="center"/>
        <w:rPr>
          <w:rFonts w:ascii="Arial" w:hAnsi="Arial" w:cs="Arial"/>
          <w:color w:val="FF0000"/>
          <w:sz w:val="36"/>
          <w:szCs w:val="36"/>
        </w:rPr>
      </w:pPr>
      <w:r>
        <w:rPr>
          <w:rFonts w:ascii="Arial" w:hAnsi="Arial" w:cs="Arial"/>
          <w:color w:val="FF0000"/>
          <w:sz w:val="36"/>
          <w:szCs w:val="36"/>
        </w:rPr>
        <w:t>Istruzioni di Regata</w:t>
      </w:r>
    </w:p>
    <w:p w14:paraId="12C52A59" w14:textId="77777777" w:rsidR="00F73E53" w:rsidRDefault="00F73E53" w:rsidP="00F73E53">
      <w:pPr>
        <w:suppressAutoHyphens/>
        <w:autoSpaceDE w:val="0"/>
        <w:autoSpaceDN w:val="0"/>
        <w:adjustRightInd w:val="0"/>
        <w:spacing w:after="0" w:line="240" w:lineRule="auto"/>
        <w:ind w:left="-142"/>
        <w:jc w:val="center"/>
        <w:rPr>
          <w:rFonts w:ascii="Times New Roman" w:hAnsi="Times New Roman" w:cs="Times New Roman"/>
          <w:sz w:val="26"/>
          <w:szCs w:val="26"/>
        </w:rPr>
      </w:pPr>
    </w:p>
    <w:p w14:paraId="30F65F37"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4"/>
          <w:szCs w:val="24"/>
        </w:rPr>
      </w:pPr>
      <w:r>
        <w:rPr>
          <w:rFonts w:ascii="Arial" w:hAnsi="Arial" w:cs="Arial"/>
          <w:b/>
          <w:bCs/>
          <w:sz w:val="26"/>
          <w:szCs w:val="26"/>
        </w:rPr>
        <w:t>A - Regolamenti e iscrizioni</w:t>
      </w:r>
    </w:p>
    <w:p w14:paraId="76AF945F"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48DC0715" w14:textId="77777777" w:rsidR="00F73E53" w:rsidRDefault="00F73E53" w:rsidP="00F73E53">
      <w:pPr>
        <w:suppressAutoHyphens/>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Come da Bando di Regata. La regata sarà </w:t>
      </w:r>
      <w:proofErr w:type="gramStart"/>
      <w:r>
        <w:rPr>
          <w:rFonts w:ascii="Arial" w:hAnsi="Arial" w:cs="Arial"/>
          <w:sz w:val="24"/>
          <w:szCs w:val="24"/>
        </w:rPr>
        <w:t>disciplinata  dalle</w:t>
      </w:r>
      <w:proofErr w:type="gramEnd"/>
      <w:r>
        <w:rPr>
          <w:rFonts w:ascii="Arial" w:hAnsi="Arial" w:cs="Arial"/>
          <w:sz w:val="24"/>
          <w:szCs w:val="24"/>
        </w:rPr>
        <w:t xml:space="preserve"> regole come definit</w:t>
      </w:r>
      <w:r w:rsidR="00687673">
        <w:rPr>
          <w:rFonts w:ascii="Arial" w:hAnsi="Arial" w:cs="Arial"/>
          <w:sz w:val="24"/>
          <w:szCs w:val="24"/>
        </w:rPr>
        <w:t>e nel Regolamento di Regata 2017</w:t>
      </w:r>
      <w:r>
        <w:rPr>
          <w:rFonts w:ascii="Arial" w:hAnsi="Arial" w:cs="Arial"/>
          <w:sz w:val="24"/>
          <w:szCs w:val="24"/>
        </w:rPr>
        <w:t>-20</w:t>
      </w:r>
      <w:r w:rsidR="00687673">
        <w:rPr>
          <w:rFonts w:ascii="Arial" w:hAnsi="Arial" w:cs="Arial"/>
          <w:sz w:val="24"/>
          <w:szCs w:val="24"/>
        </w:rPr>
        <w:t>20</w:t>
      </w:r>
      <w:r>
        <w:rPr>
          <w:rFonts w:ascii="Arial" w:hAnsi="Arial" w:cs="Arial"/>
          <w:sz w:val="24"/>
          <w:szCs w:val="24"/>
        </w:rPr>
        <w:t>. Saranno in vigore le prescrizioni dell’autorità nazionale FIV. Tutti i partecipanti alle regate devono essere in possesso di tessera FIV in corso di validità. La regata è da considerarsi di 4 ° Categoria</w:t>
      </w:r>
      <w:r w:rsidR="00687673">
        <w:rPr>
          <w:rFonts w:ascii="Arial" w:hAnsi="Arial" w:cs="Arial"/>
          <w:sz w:val="24"/>
          <w:szCs w:val="24"/>
        </w:rPr>
        <w:t xml:space="preserve"> in base alla normativa vela d’Altura (punto 63.1), per le classi Monotipo riconosciute si applicano, ai fini delle dotazioni di sicurezza, le regole di classe. </w:t>
      </w:r>
    </w:p>
    <w:p w14:paraId="3C089329"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rPr>
      </w:pPr>
      <w:r>
        <w:rPr>
          <w:rFonts w:ascii="Arial" w:hAnsi="Arial" w:cs="Arial"/>
          <w:b/>
          <w:bCs/>
          <w:sz w:val="26"/>
          <w:szCs w:val="26"/>
        </w:rPr>
        <w:t>B - Comitato di Regata e delle Proteste</w:t>
      </w:r>
      <w:r w:rsidR="00687673">
        <w:rPr>
          <w:rFonts w:ascii="Arial" w:hAnsi="Arial" w:cs="Arial"/>
          <w:b/>
          <w:bCs/>
          <w:sz w:val="26"/>
          <w:szCs w:val="26"/>
        </w:rPr>
        <w:t xml:space="preserve"> – Commissione di Stazza</w:t>
      </w:r>
    </w:p>
    <w:p w14:paraId="30026044" w14:textId="77777777" w:rsidR="00F73E53" w:rsidRDefault="00F73E53" w:rsidP="00F73E53">
      <w:pPr>
        <w:suppressAutoHyphens/>
        <w:autoSpaceDE w:val="0"/>
        <w:autoSpaceDN w:val="0"/>
        <w:adjustRightInd w:val="0"/>
        <w:spacing w:after="0" w:line="240" w:lineRule="auto"/>
        <w:jc w:val="both"/>
        <w:rPr>
          <w:rFonts w:ascii="Arial" w:hAnsi="Arial" w:cs="Arial"/>
        </w:rPr>
      </w:pPr>
    </w:p>
    <w:p w14:paraId="6633D868" w14:textId="77777777" w:rsidR="00F73E53" w:rsidRDefault="00687673" w:rsidP="00F73E53">
      <w:pPr>
        <w:suppressAutoHyphens/>
        <w:autoSpaceDE w:val="0"/>
        <w:autoSpaceDN w:val="0"/>
        <w:adjustRightInd w:val="0"/>
        <w:spacing w:after="0" w:line="240" w:lineRule="auto"/>
        <w:jc w:val="both"/>
        <w:rPr>
          <w:rFonts w:ascii="Arial" w:hAnsi="Arial" w:cs="Arial"/>
        </w:rPr>
      </w:pPr>
      <w:r>
        <w:rPr>
          <w:rFonts w:ascii="Arial" w:hAnsi="Arial" w:cs="Arial"/>
        </w:rPr>
        <w:t xml:space="preserve">Presidente: </w:t>
      </w:r>
      <w:r>
        <w:rPr>
          <w:rFonts w:ascii="Arial" w:hAnsi="Arial" w:cs="Arial"/>
        </w:rPr>
        <w:tab/>
        <w:t>Fabrizio Gavazzi</w:t>
      </w:r>
      <w:r w:rsidR="00F73E53">
        <w:rPr>
          <w:rFonts w:ascii="Arial" w:hAnsi="Arial" w:cs="Arial"/>
        </w:rPr>
        <w:tab/>
      </w:r>
    </w:p>
    <w:p w14:paraId="6E020776" w14:textId="77777777" w:rsidR="00F73E53" w:rsidRDefault="00F73E53" w:rsidP="00F73E53">
      <w:pPr>
        <w:suppressAutoHyphens/>
        <w:autoSpaceDE w:val="0"/>
        <w:autoSpaceDN w:val="0"/>
        <w:adjustRightInd w:val="0"/>
        <w:spacing w:after="0" w:line="240" w:lineRule="auto"/>
        <w:jc w:val="both"/>
        <w:rPr>
          <w:rFonts w:ascii="Arial" w:hAnsi="Arial" w:cs="Arial"/>
        </w:rPr>
      </w:pPr>
      <w:proofErr w:type="gramStart"/>
      <w:r>
        <w:rPr>
          <w:rFonts w:ascii="Arial" w:hAnsi="Arial" w:cs="Arial"/>
        </w:rPr>
        <w:t xml:space="preserve">Membri:   </w:t>
      </w:r>
      <w:proofErr w:type="gramEnd"/>
      <w:r>
        <w:rPr>
          <w:rFonts w:ascii="Arial" w:hAnsi="Arial" w:cs="Arial"/>
        </w:rPr>
        <w:t xml:space="preserve">     </w:t>
      </w:r>
      <w:r>
        <w:rPr>
          <w:rFonts w:ascii="Arial" w:hAnsi="Arial" w:cs="Arial"/>
        </w:rPr>
        <w:tab/>
      </w:r>
      <w:r w:rsidR="00687673">
        <w:rPr>
          <w:rFonts w:ascii="Arial" w:hAnsi="Arial" w:cs="Arial"/>
        </w:rPr>
        <w:t xml:space="preserve">Franco Manganelli, Luigi Rocchi, </w:t>
      </w:r>
      <w:r>
        <w:rPr>
          <w:rFonts w:ascii="Arial" w:hAnsi="Arial" w:cs="Arial"/>
        </w:rPr>
        <w:t>Giovanna Benucci</w:t>
      </w:r>
      <w:r w:rsidR="00687673">
        <w:rPr>
          <w:rFonts w:ascii="Arial" w:hAnsi="Arial" w:cs="Arial"/>
        </w:rPr>
        <w:t xml:space="preserve">, Cristina </w:t>
      </w:r>
      <w:proofErr w:type="spellStart"/>
      <w:r w:rsidR="00687673">
        <w:rPr>
          <w:rFonts w:ascii="Arial" w:hAnsi="Arial" w:cs="Arial"/>
        </w:rPr>
        <w:t>Troubaugh</w:t>
      </w:r>
      <w:proofErr w:type="spellEnd"/>
      <w:r w:rsidR="00687673">
        <w:rPr>
          <w:rFonts w:ascii="Arial" w:hAnsi="Arial" w:cs="Arial"/>
        </w:rPr>
        <w:t>.</w:t>
      </w:r>
      <w:r>
        <w:rPr>
          <w:rFonts w:ascii="Arial" w:hAnsi="Arial" w:cs="Arial"/>
        </w:rPr>
        <w:t xml:space="preserve">   </w:t>
      </w:r>
    </w:p>
    <w:p w14:paraId="5EE53978" w14:textId="77777777" w:rsidR="00F73E53" w:rsidRDefault="00F73E53" w:rsidP="00F73E53">
      <w:pPr>
        <w:suppressAutoHyphens/>
        <w:autoSpaceDE w:val="0"/>
        <w:autoSpaceDN w:val="0"/>
        <w:adjustRightInd w:val="0"/>
        <w:spacing w:after="0" w:line="240" w:lineRule="auto"/>
        <w:jc w:val="both"/>
        <w:rPr>
          <w:rFonts w:ascii="Arial" w:hAnsi="Arial" w:cs="Arial"/>
        </w:rPr>
      </w:pPr>
      <w:r>
        <w:rPr>
          <w:rFonts w:ascii="Arial" w:hAnsi="Arial" w:cs="Arial"/>
        </w:rPr>
        <w:t xml:space="preserve">               </w:t>
      </w:r>
      <w:r>
        <w:rPr>
          <w:rFonts w:ascii="Arial" w:hAnsi="Arial" w:cs="Arial"/>
        </w:rPr>
        <w:tab/>
      </w:r>
    </w:p>
    <w:p w14:paraId="1ADA9753"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rPr>
      </w:pPr>
      <w:r>
        <w:rPr>
          <w:rFonts w:ascii="Arial" w:hAnsi="Arial" w:cs="Arial"/>
          <w:b/>
          <w:bCs/>
          <w:sz w:val="26"/>
          <w:szCs w:val="26"/>
        </w:rPr>
        <w:t>1. Avvisi ai concorrenti</w:t>
      </w:r>
    </w:p>
    <w:p w14:paraId="4EEBFFC0"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Gli avvisi ai concorrenti e le eventuali modifiche alle Istruzioni di regata saranno esposti al quadro dei comunicati, collo</w:t>
      </w:r>
      <w:r w:rsidR="00687673">
        <w:rPr>
          <w:rFonts w:ascii="Arial" w:hAnsi="Arial" w:cs="Arial"/>
          <w:sz w:val="24"/>
          <w:szCs w:val="24"/>
        </w:rPr>
        <w:t xml:space="preserve">cato presso la Bacheca del </w:t>
      </w:r>
      <w:proofErr w:type="gramStart"/>
      <w:r w:rsidR="00687673">
        <w:rPr>
          <w:rFonts w:ascii="Arial" w:hAnsi="Arial" w:cs="Arial"/>
          <w:sz w:val="24"/>
          <w:szCs w:val="24"/>
        </w:rPr>
        <w:t xml:space="preserve">YCL </w:t>
      </w:r>
      <w:r>
        <w:rPr>
          <w:rFonts w:ascii="Arial" w:hAnsi="Arial" w:cs="Arial"/>
          <w:sz w:val="24"/>
          <w:szCs w:val="24"/>
        </w:rPr>
        <w:t xml:space="preserve"> presso</w:t>
      </w:r>
      <w:proofErr w:type="gramEnd"/>
      <w:r>
        <w:rPr>
          <w:rFonts w:ascii="Arial" w:hAnsi="Arial" w:cs="Arial"/>
          <w:sz w:val="24"/>
          <w:szCs w:val="24"/>
        </w:rPr>
        <w:t xml:space="preserve"> la segr</w:t>
      </w:r>
      <w:r w:rsidR="00687673">
        <w:rPr>
          <w:rFonts w:ascii="Arial" w:hAnsi="Arial" w:cs="Arial"/>
          <w:sz w:val="24"/>
          <w:szCs w:val="24"/>
        </w:rPr>
        <w:t>eteria di regata.</w:t>
      </w:r>
    </w:p>
    <w:p w14:paraId="4EBF5638"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I partecipanti sono tenuti a prendere visione degli avvisi e dei comunicati.</w:t>
      </w:r>
    </w:p>
    <w:p w14:paraId="1D5B8AA5"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L’albero dei segnali è situato presso la s</w:t>
      </w:r>
      <w:r w:rsidR="00687673">
        <w:rPr>
          <w:rFonts w:ascii="Arial" w:hAnsi="Arial" w:cs="Arial"/>
          <w:sz w:val="24"/>
          <w:szCs w:val="24"/>
        </w:rPr>
        <w:t>egreteria di regata.</w:t>
      </w:r>
    </w:p>
    <w:p w14:paraId="5BE2AFC9"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Quando il pennello “Intelligenza” viene esposto a terra, le parole “1 minuto” dei Segnali di regata </w:t>
      </w:r>
      <w:r w:rsidR="00687673">
        <w:rPr>
          <w:rFonts w:ascii="Arial" w:hAnsi="Arial" w:cs="Arial"/>
          <w:sz w:val="24"/>
          <w:szCs w:val="24"/>
        </w:rPr>
        <w:t xml:space="preserve">WS </w:t>
      </w:r>
      <w:r>
        <w:rPr>
          <w:rFonts w:ascii="Arial" w:hAnsi="Arial" w:cs="Arial"/>
          <w:sz w:val="24"/>
          <w:szCs w:val="24"/>
        </w:rPr>
        <w:t xml:space="preserve">sono sostituite dalle parole </w:t>
      </w:r>
      <w:proofErr w:type="gramStart"/>
      <w:r>
        <w:rPr>
          <w:rFonts w:ascii="Arial" w:hAnsi="Arial" w:cs="Arial"/>
          <w:sz w:val="24"/>
          <w:szCs w:val="24"/>
        </w:rPr>
        <w:t>“ non</w:t>
      </w:r>
      <w:proofErr w:type="gramEnd"/>
      <w:r>
        <w:rPr>
          <w:rFonts w:ascii="Arial" w:hAnsi="Arial" w:cs="Arial"/>
          <w:sz w:val="24"/>
          <w:szCs w:val="24"/>
        </w:rPr>
        <w:t xml:space="preserve"> meno di 30 minuti”.</w:t>
      </w:r>
    </w:p>
    <w:p w14:paraId="227E95AD"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6D40D7A6"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rPr>
      </w:pPr>
      <w:r>
        <w:rPr>
          <w:rFonts w:ascii="Arial" w:hAnsi="Arial" w:cs="Arial"/>
          <w:b/>
          <w:bCs/>
          <w:sz w:val="26"/>
          <w:szCs w:val="26"/>
        </w:rPr>
        <w:t xml:space="preserve">2. Programma </w:t>
      </w:r>
    </w:p>
    <w:p w14:paraId="6B9DF848" w14:textId="77777777" w:rsidR="00F73E53" w:rsidRDefault="00F73E53" w:rsidP="00F73E53">
      <w:pPr>
        <w:suppressAutoHyphens/>
        <w:autoSpaceDE w:val="0"/>
        <w:autoSpaceDN w:val="0"/>
        <w:adjustRightInd w:val="0"/>
        <w:spacing w:after="0" w:line="240" w:lineRule="auto"/>
        <w:jc w:val="both"/>
        <w:rPr>
          <w:rFonts w:ascii="Arial" w:hAnsi="Arial" w:cs="Arial"/>
        </w:rPr>
      </w:pPr>
    </w:p>
    <w:p w14:paraId="264AE176" w14:textId="77777777" w:rsidR="00F73E53" w:rsidRDefault="00687673" w:rsidP="00687673">
      <w:pPr>
        <w:suppressAutoHyphens/>
        <w:autoSpaceDE w:val="0"/>
        <w:autoSpaceDN w:val="0"/>
        <w:adjustRightInd w:val="0"/>
        <w:spacing w:after="0" w:line="240" w:lineRule="auto"/>
        <w:jc w:val="center"/>
        <w:rPr>
          <w:rFonts w:ascii="Arial" w:hAnsi="Arial" w:cs="Arial"/>
          <w:sz w:val="24"/>
          <w:szCs w:val="24"/>
        </w:rPr>
      </w:pPr>
      <w:r>
        <w:rPr>
          <w:rFonts w:ascii="Arial" w:hAnsi="Arial" w:cs="Arial"/>
          <w:sz w:val="24"/>
          <w:szCs w:val="24"/>
        </w:rPr>
        <w:t>Domenica 8</w:t>
      </w:r>
      <w:r w:rsidR="00F73E53">
        <w:rPr>
          <w:rFonts w:ascii="Arial" w:hAnsi="Arial" w:cs="Arial"/>
          <w:sz w:val="24"/>
          <w:szCs w:val="24"/>
        </w:rPr>
        <w:t xml:space="preserve"> </w:t>
      </w:r>
      <w:proofErr w:type="gramStart"/>
      <w:r>
        <w:rPr>
          <w:rFonts w:ascii="Arial" w:hAnsi="Arial" w:cs="Arial"/>
          <w:sz w:val="24"/>
          <w:szCs w:val="24"/>
        </w:rPr>
        <w:t>Aprile</w:t>
      </w:r>
      <w:proofErr w:type="gramEnd"/>
      <w:r w:rsidR="00F73E53">
        <w:rPr>
          <w:rFonts w:ascii="Arial" w:hAnsi="Arial" w:cs="Arial"/>
          <w:sz w:val="24"/>
          <w:szCs w:val="24"/>
        </w:rPr>
        <w:t xml:space="preserve"> 201</w:t>
      </w:r>
      <w:r>
        <w:rPr>
          <w:rFonts w:ascii="Arial" w:hAnsi="Arial" w:cs="Arial"/>
          <w:sz w:val="24"/>
          <w:szCs w:val="24"/>
        </w:rPr>
        <w:t>8</w:t>
      </w:r>
    </w:p>
    <w:p w14:paraId="21B836B9" w14:textId="77777777" w:rsidR="00F73E53" w:rsidRDefault="00F73E53" w:rsidP="00F73E53">
      <w:pPr>
        <w:suppressAutoHyphens/>
        <w:autoSpaceDE w:val="0"/>
        <w:autoSpaceDN w:val="0"/>
        <w:adjustRightInd w:val="0"/>
        <w:spacing w:after="0" w:line="240" w:lineRule="auto"/>
        <w:rPr>
          <w:rFonts w:ascii="Arial" w:hAnsi="Arial" w:cs="Arial"/>
          <w:sz w:val="24"/>
          <w:szCs w:val="24"/>
        </w:rPr>
      </w:pPr>
    </w:p>
    <w:p w14:paraId="33181C4B" w14:textId="77777777" w:rsidR="00F73E53" w:rsidRDefault="00F73E53" w:rsidP="00F73E53">
      <w:pPr>
        <w:suppressAutoHyphens/>
        <w:autoSpaceDE w:val="0"/>
        <w:autoSpaceDN w:val="0"/>
        <w:adjustRightInd w:val="0"/>
        <w:spacing w:after="0" w:line="240" w:lineRule="auto"/>
        <w:rPr>
          <w:rFonts w:ascii="Arial" w:hAnsi="Arial" w:cs="Arial"/>
          <w:sz w:val="24"/>
          <w:szCs w:val="24"/>
        </w:rPr>
      </w:pPr>
      <w:r>
        <w:rPr>
          <w:rFonts w:ascii="Arial" w:hAnsi="Arial" w:cs="Arial"/>
          <w:b/>
          <w:bCs/>
          <w:sz w:val="24"/>
          <w:szCs w:val="24"/>
        </w:rPr>
        <w:t>Briefing</w:t>
      </w:r>
      <w:r>
        <w:rPr>
          <w:rFonts w:ascii="Arial" w:hAnsi="Arial" w:cs="Arial"/>
          <w:sz w:val="24"/>
          <w:szCs w:val="24"/>
        </w:rPr>
        <w:t xml:space="preserve">: ore 09:00 presso </w:t>
      </w:r>
      <w:r w:rsidR="00687673">
        <w:rPr>
          <w:rFonts w:ascii="Arial" w:hAnsi="Arial" w:cs="Arial"/>
          <w:sz w:val="24"/>
          <w:szCs w:val="24"/>
        </w:rPr>
        <w:t>il Ristorante dello Yacht Club Livorno.</w:t>
      </w:r>
    </w:p>
    <w:p w14:paraId="3F022EDB" w14:textId="77777777" w:rsidR="00F73E53" w:rsidRDefault="00F73E53" w:rsidP="00F73E53">
      <w:pPr>
        <w:suppressAutoHyphens/>
        <w:autoSpaceDE w:val="0"/>
        <w:autoSpaceDN w:val="0"/>
        <w:adjustRightInd w:val="0"/>
        <w:spacing w:after="0" w:line="240" w:lineRule="auto"/>
        <w:rPr>
          <w:rFonts w:ascii="Arial" w:hAnsi="Arial" w:cs="Arial"/>
          <w:sz w:val="24"/>
          <w:szCs w:val="24"/>
        </w:rPr>
      </w:pPr>
    </w:p>
    <w:p w14:paraId="51CC5795" w14:textId="77777777" w:rsidR="00F73E53" w:rsidRDefault="00F73E53" w:rsidP="00F73E53">
      <w:pPr>
        <w:suppressAutoHyphens/>
        <w:autoSpaceDE w:val="0"/>
        <w:autoSpaceDN w:val="0"/>
        <w:adjustRightInd w:val="0"/>
        <w:spacing w:after="0" w:line="240" w:lineRule="auto"/>
        <w:rPr>
          <w:rFonts w:ascii="Times New Roman" w:hAnsi="Times New Roman" w:cs="Times New Roman"/>
          <w:sz w:val="20"/>
          <w:szCs w:val="20"/>
        </w:rPr>
      </w:pPr>
      <w:proofErr w:type="gramStart"/>
      <w:r>
        <w:rPr>
          <w:rFonts w:ascii="Arial" w:hAnsi="Arial" w:cs="Arial"/>
          <w:b/>
          <w:bCs/>
          <w:sz w:val="24"/>
          <w:szCs w:val="24"/>
        </w:rPr>
        <w:t>Partenza:</w:t>
      </w:r>
      <w:r>
        <w:rPr>
          <w:rFonts w:ascii="Arial" w:hAnsi="Arial" w:cs="Arial"/>
          <w:sz w:val="24"/>
          <w:szCs w:val="24"/>
        </w:rPr>
        <w:t xml:space="preserve">  ore</w:t>
      </w:r>
      <w:proofErr w:type="gramEnd"/>
      <w:r>
        <w:rPr>
          <w:rFonts w:ascii="Arial" w:hAnsi="Arial" w:cs="Arial"/>
          <w:sz w:val="24"/>
          <w:szCs w:val="24"/>
        </w:rPr>
        <w:t xml:space="preserve"> 1</w:t>
      </w:r>
      <w:r w:rsidR="00687673">
        <w:rPr>
          <w:rFonts w:ascii="Arial" w:hAnsi="Arial" w:cs="Arial"/>
          <w:sz w:val="24"/>
          <w:szCs w:val="24"/>
        </w:rPr>
        <w:t>1</w:t>
      </w:r>
      <w:r>
        <w:rPr>
          <w:rFonts w:ascii="Arial" w:hAnsi="Arial" w:cs="Arial"/>
          <w:sz w:val="24"/>
          <w:szCs w:val="24"/>
        </w:rPr>
        <w:t>.</w:t>
      </w:r>
      <w:r w:rsidR="00687673">
        <w:rPr>
          <w:rFonts w:ascii="Arial" w:hAnsi="Arial" w:cs="Arial"/>
          <w:sz w:val="24"/>
          <w:szCs w:val="24"/>
        </w:rPr>
        <w:t>0</w:t>
      </w:r>
      <w:r>
        <w:rPr>
          <w:rFonts w:ascii="Arial" w:hAnsi="Arial" w:cs="Arial"/>
          <w:sz w:val="24"/>
          <w:szCs w:val="24"/>
        </w:rPr>
        <w:t>0</w:t>
      </w:r>
      <w:r>
        <w:rPr>
          <w:rFonts w:ascii="Arial" w:hAnsi="Arial" w:cs="Arial"/>
          <w:b/>
          <w:bCs/>
          <w:sz w:val="24"/>
          <w:szCs w:val="24"/>
        </w:rPr>
        <w:t xml:space="preserve"> (ora “H” salvo differimento).</w:t>
      </w:r>
    </w:p>
    <w:p w14:paraId="2748C8AC" w14:textId="77777777" w:rsidR="00F73E53" w:rsidRDefault="00F73E53" w:rsidP="00F73E53">
      <w:pPr>
        <w:suppressAutoHyphens/>
        <w:autoSpaceDE w:val="0"/>
        <w:autoSpaceDN w:val="0"/>
        <w:adjustRightInd w:val="0"/>
        <w:spacing w:after="0" w:line="240" w:lineRule="auto"/>
        <w:rPr>
          <w:rFonts w:ascii="Times New Roman" w:hAnsi="Times New Roman" w:cs="Times New Roman"/>
          <w:sz w:val="20"/>
          <w:szCs w:val="20"/>
        </w:rPr>
      </w:pPr>
    </w:p>
    <w:p w14:paraId="2E472449" w14:textId="77777777" w:rsidR="00F73E53" w:rsidRDefault="00F73E53" w:rsidP="00F73E53">
      <w:pPr>
        <w:suppressAutoHyphens/>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Percorso: </w:t>
      </w:r>
      <w:r>
        <w:rPr>
          <w:rFonts w:ascii="Arial" w:hAnsi="Arial" w:cs="Arial"/>
          <w:sz w:val="24"/>
          <w:szCs w:val="24"/>
        </w:rPr>
        <w:t>regata su boe con percorso a bastone (Vedi App. Alfa)</w:t>
      </w:r>
      <w:r w:rsidR="00687673">
        <w:rPr>
          <w:rFonts w:ascii="Arial" w:hAnsi="Arial" w:cs="Arial"/>
          <w:sz w:val="24"/>
          <w:szCs w:val="24"/>
        </w:rPr>
        <w:t>.</w:t>
      </w:r>
      <w:r>
        <w:rPr>
          <w:rFonts w:ascii="Arial" w:hAnsi="Arial" w:cs="Arial"/>
          <w:b/>
          <w:bCs/>
          <w:sz w:val="24"/>
          <w:szCs w:val="24"/>
        </w:rPr>
        <w:t xml:space="preserve"> </w:t>
      </w:r>
    </w:p>
    <w:p w14:paraId="7A47C807" w14:textId="77777777" w:rsidR="00F73E53" w:rsidRDefault="00F73E53" w:rsidP="00F73E53">
      <w:pPr>
        <w:suppressAutoHyphens/>
        <w:autoSpaceDE w:val="0"/>
        <w:autoSpaceDN w:val="0"/>
        <w:adjustRightInd w:val="0"/>
        <w:spacing w:after="0" w:line="240" w:lineRule="auto"/>
        <w:rPr>
          <w:rFonts w:ascii="Times New Roman" w:hAnsi="Times New Roman" w:cs="Times New Roman"/>
          <w:sz w:val="20"/>
          <w:szCs w:val="20"/>
        </w:rPr>
      </w:pPr>
    </w:p>
    <w:p w14:paraId="2ED1A7A2" w14:textId="77777777" w:rsidR="00F73E53" w:rsidRDefault="00F73E53" w:rsidP="00F73E53">
      <w:pPr>
        <w:suppressAutoHyphens/>
        <w:autoSpaceDE w:val="0"/>
        <w:autoSpaceDN w:val="0"/>
        <w:adjustRightInd w:val="0"/>
        <w:spacing w:after="0" w:line="240" w:lineRule="auto"/>
        <w:rPr>
          <w:rFonts w:ascii="Times New Roman" w:hAnsi="Times New Roman" w:cs="Times New Roman"/>
          <w:sz w:val="20"/>
          <w:szCs w:val="20"/>
        </w:rPr>
      </w:pPr>
    </w:p>
    <w:p w14:paraId="3C18CBB1" w14:textId="77777777" w:rsidR="00F73E53" w:rsidRDefault="00F73E53" w:rsidP="00F73E53">
      <w:pPr>
        <w:suppressAutoHyphens/>
        <w:autoSpaceDE w:val="0"/>
        <w:autoSpaceDN w:val="0"/>
        <w:adjustRightInd w:val="0"/>
        <w:spacing w:after="0" w:line="240" w:lineRule="auto"/>
        <w:rPr>
          <w:rFonts w:ascii="Arial" w:hAnsi="Arial" w:cs="Arial"/>
          <w:b/>
          <w:bCs/>
          <w:sz w:val="24"/>
          <w:szCs w:val="24"/>
        </w:rPr>
      </w:pPr>
      <w:r>
        <w:rPr>
          <w:rFonts w:ascii="Arial" w:hAnsi="Arial" w:cs="Arial"/>
          <w:b/>
          <w:bCs/>
          <w:sz w:val="24"/>
          <w:szCs w:val="24"/>
        </w:rPr>
        <w:t>La lunghezza del percorso è indicativa; il Comitato di Regata userà nei calcoli l'effettiva lunghezza del percorso.</w:t>
      </w:r>
    </w:p>
    <w:p w14:paraId="1E4B16FA" w14:textId="77777777" w:rsidR="00F73E53" w:rsidRDefault="00F73E53" w:rsidP="00F73E53">
      <w:pPr>
        <w:suppressAutoHyphens/>
        <w:autoSpaceDE w:val="0"/>
        <w:autoSpaceDN w:val="0"/>
        <w:adjustRightInd w:val="0"/>
        <w:spacing w:after="0" w:line="240" w:lineRule="auto"/>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8806"/>
      </w:tblGrid>
      <w:tr w:rsidR="00F73E53" w14:paraId="10AE7E0F" w14:textId="77777777">
        <w:tc>
          <w:tcPr>
            <w:tcW w:w="8806" w:type="dxa"/>
            <w:tcBorders>
              <w:top w:val="single" w:sz="2" w:space="0" w:color="000000"/>
              <w:left w:val="single" w:sz="2" w:space="0" w:color="000000"/>
              <w:bottom w:val="single" w:sz="2" w:space="0" w:color="000000"/>
              <w:right w:val="single" w:sz="2" w:space="0" w:color="000000"/>
            </w:tcBorders>
            <w:vAlign w:val="center"/>
          </w:tcPr>
          <w:p w14:paraId="41BD27D9" w14:textId="77777777" w:rsidR="00F73E53" w:rsidRDefault="00F73E53">
            <w:pPr>
              <w:tabs>
                <w:tab w:val="center" w:pos="4153"/>
                <w:tab w:val="right" w:pos="8306"/>
              </w:tabs>
              <w:suppressAutoHyphens/>
              <w:autoSpaceDE w:val="0"/>
              <w:autoSpaceDN w:val="0"/>
              <w:adjustRightInd w:val="0"/>
              <w:spacing w:after="0" w:line="240" w:lineRule="auto"/>
              <w:jc w:val="center"/>
              <w:rPr>
                <w:rFonts w:ascii="Times New Roman" w:hAnsi="Times New Roman" w:cs="Times New Roman"/>
                <w:sz w:val="20"/>
                <w:szCs w:val="20"/>
              </w:rPr>
            </w:pPr>
            <w:r>
              <w:rPr>
                <w:rFonts w:ascii="Arial" w:hAnsi="Arial" w:cs="Arial"/>
                <w:b/>
                <w:bCs/>
                <w:sz w:val="26"/>
                <w:szCs w:val="26"/>
              </w:rPr>
              <w:t>3. Recupero</w:t>
            </w:r>
          </w:p>
        </w:tc>
      </w:tr>
    </w:tbl>
    <w:p w14:paraId="1126D134" w14:textId="77777777" w:rsidR="00F73E53" w:rsidRDefault="00F73E53" w:rsidP="00F73E53">
      <w:pPr>
        <w:suppressAutoHyphens/>
        <w:autoSpaceDE w:val="0"/>
        <w:autoSpaceDN w:val="0"/>
        <w:adjustRightInd w:val="0"/>
        <w:spacing w:after="0" w:line="240" w:lineRule="auto"/>
        <w:jc w:val="both"/>
        <w:rPr>
          <w:rFonts w:ascii="Times New Roman" w:hAnsi="Times New Roman" w:cs="Times New Roman"/>
          <w:sz w:val="24"/>
          <w:szCs w:val="24"/>
        </w:rPr>
      </w:pPr>
    </w:p>
    <w:p w14:paraId="193483DF"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per </w:t>
      </w:r>
      <w:proofErr w:type="gramStart"/>
      <w:r>
        <w:rPr>
          <w:rFonts w:ascii="Arial" w:hAnsi="Arial" w:cs="Arial"/>
          <w:sz w:val="24"/>
          <w:szCs w:val="24"/>
        </w:rPr>
        <w:t>qualsiasi  ragione</w:t>
      </w:r>
      <w:proofErr w:type="gramEnd"/>
      <w:r>
        <w:rPr>
          <w:rFonts w:ascii="Arial" w:hAnsi="Arial" w:cs="Arial"/>
          <w:sz w:val="24"/>
          <w:szCs w:val="24"/>
        </w:rPr>
        <w:t>, la prova qui sopra elencata non potesse essere effettuata, il Comitato Organizzatore si riserva la possibilità di recuperarla in una delle date previste per le regate del Campionato.</w:t>
      </w:r>
    </w:p>
    <w:p w14:paraId="0EB3BC89"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205481ED"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12"/>
          <w:szCs w:val="12"/>
        </w:rPr>
      </w:pPr>
      <w:r>
        <w:rPr>
          <w:rFonts w:ascii="Arial" w:hAnsi="Arial" w:cs="Arial"/>
          <w:b/>
          <w:bCs/>
          <w:sz w:val="26"/>
          <w:szCs w:val="26"/>
        </w:rPr>
        <w:t>4. Imbarcazioni Ufficiali</w:t>
      </w:r>
    </w:p>
    <w:p w14:paraId="650936BD"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2D85E21A"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La Barca del Comitato di Regata, sarà identificata dal guidone del Circolo Nautico</w:t>
      </w:r>
      <w:r w:rsidR="00687673">
        <w:rPr>
          <w:rFonts w:ascii="Arial" w:hAnsi="Arial" w:cs="Arial"/>
          <w:sz w:val="24"/>
          <w:szCs w:val="24"/>
        </w:rPr>
        <w:t xml:space="preserve"> Livorno e dalla Bandiera Arancione.</w:t>
      </w:r>
    </w:p>
    <w:p w14:paraId="043FD970"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I battelli ufficiali di servizio saranno identificati dalla lettera “Alfa” del cis</w:t>
      </w:r>
    </w:p>
    <w:p w14:paraId="208556EF" w14:textId="77777777" w:rsidR="00F73E53" w:rsidRDefault="00F73E53" w:rsidP="00F73E53">
      <w:pPr>
        <w:suppressAutoHyphens/>
        <w:autoSpaceDE w:val="0"/>
        <w:autoSpaceDN w:val="0"/>
        <w:adjustRightInd w:val="0"/>
        <w:spacing w:after="0" w:line="240" w:lineRule="auto"/>
        <w:jc w:val="both"/>
        <w:rPr>
          <w:rFonts w:ascii="Times New Roman" w:hAnsi="Times New Roman" w:cs="Times New Roman"/>
          <w:sz w:val="8"/>
          <w:szCs w:val="8"/>
        </w:rPr>
      </w:pPr>
    </w:p>
    <w:p w14:paraId="3664DFF9"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12"/>
          <w:szCs w:val="12"/>
        </w:rPr>
      </w:pPr>
      <w:r>
        <w:rPr>
          <w:rFonts w:ascii="Arial" w:hAnsi="Arial" w:cs="Arial"/>
          <w:b/>
          <w:bCs/>
          <w:sz w:val="26"/>
          <w:szCs w:val="26"/>
        </w:rPr>
        <w:t>5. Comunicazioni radiotelefoniche</w:t>
      </w:r>
    </w:p>
    <w:p w14:paraId="56F1226E"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7BC2C108"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Tutte le Barche dovranno avere un apparato radio VHF con la possibilità di operare sui canali 16 e 72.</w:t>
      </w:r>
    </w:p>
    <w:p w14:paraId="79743F65"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Si potrà chiamare il Comitato di Regata </w:t>
      </w:r>
      <w:r>
        <w:rPr>
          <w:rFonts w:ascii="Arial" w:hAnsi="Arial" w:cs="Arial"/>
          <w:sz w:val="24"/>
          <w:szCs w:val="24"/>
          <w:u w:val="single"/>
        </w:rPr>
        <w:t>esclusivamente</w:t>
      </w:r>
      <w:r>
        <w:rPr>
          <w:rFonts w:ascii="Arial" w:hAnsi="Arial" w:cs="Arial"/>
          <w:sz w:val="24"/>
          <w:szCs w:val="24"/>
        </w:rPr>
        <w:t xml:space="preserve"> per:</w:t>
      </w:r>
    </w:p>
    <w:p w14:paraId="7BB110AE"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comunicazioni d'emergenza;</w:t>
      </w:r>
    </w:p>
    <w:p w14:paraId="52D9E150"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comunicazione di protesta;</w:t>
      </w:r>
    </w:p>
    <w:p w14:paraId="0BA5AEE1" w14:textId="77777777" w:rsidR="00F73E53" w:rsidRDefault="00F73E53" w:rsidP="00F73E53">
      <w:pPr>
        <w:suppressAutoHyphens/>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 comunicazioni di ritiro (obbligatorio).</w:t>
      </w:r>
    </w:p>
    <w:p w14:paraId="6E32A808" w14:textId="77777777" w:rsidR="00F73E53" w:rsidRDefault="00F73E53" w:rsidP="00F73E53">
      <w:pPr>
        <w:suppressAutoHyphens/>
        <w:autoSpaceDE w:val="0"/>
        <w:autoSpaceDN w:val="0"/>
        <w:adjustRightInd w:val="0"/>
        <w:spacing w:after="0" w:line="240" w:lineRule="auto"/>
        <w:ind w:firstLine="567"/>
        <w:rPr>
          <w:rFonts w:ascii="Arial" w:hAnsi="Arial" w:cs="Arial"/>
          <w:sz w:val="12"/>
          <w:szCs w:val="12"/>
        </w:rPr>
      </w:pPr>
      <w:r>
        <w:rPr>
          <w:rFonts w:ascii="Arial" w:hAnsi="Arial" w:cs="Arial"/>
          <w:sz w:val="24"/>
          <w:szCs w:val="24"/>
        </w:rPr>
        <w:t xml:space="preserve">- rispondere a chiamate dello stesso </w:t>
      </w:r>
      <w:proofErr w:type="spellStart"/>
      <w:r>
        <w:rPr>
          <w:rFonts w:ascii="Arial" w:hAnsi="Arial" w:cs="Arial"/>
          <w:sz w:val="24"/>
          <w:szCs w:val="24"/>
        </w:rPr>
        <w:t>CdR</w:t>
      </w:r>
      <w:proofErr w:type="spellEnd"/>
      <w:r>
        <w:rPr>
          <w:rFonts w:ascii="Arial" w:hAnsi="Arial" w:cs="Arial"/>
          <w:sz w:val="24"/>
          <w:szCs w:val="24"/>
        </w:rPr>
        <w:t>.</w:t>
      </w:r>
    </w:p>
    <w:p w14:paraId="286520E3" w14:textId="77777777" w:rsidR="00F73E53" w:rsidRDefault="00F73E53" w:rsidP="00F73E53">
      <w:pPr>
        <w:suppressAutoHyphens/>
        <w:autoSpaceDE w:val="0"/>
        <w:autoSpaceDN w:val="0"/>
        <w:adjustRightInd w:val="0"/>
        <w:spacing w:after="0" w:line="240" w:lineRule="auto"/>
        <w:ind w:left="567"/>
        <w:jc w:val="both"/>
        <w:rPr>
          <w:rFonts w:ascii="Arial" w:hAnsi="Arial" w:cs="Arial"/>
          <w:sz w:val="12"/>
          <w:szCs w:val="12"/>
        </w:rPr>
      </w:pPr>
    </w:p>
    <w:p w14:paraId="4AAB602F" w14:textId="77777777" w:rsidR="00687673" w:rsidRDefault="00687673" w:rsidP="00F73E53">
      <w:pPr>
        <w:suppressAutoHyphens/>
        <w:autoSpaceDE w:val="0"/>
        <w:autoSpaceDN w:val="0"/>
        <w:adjustRightInd w:val="0"/>
        <w:spacing w:after="0" w:line="240" w:lineRule="auto"/>
        <w:ind w:left="567"/>
        <w:jc w:val="both"/>
        <w:rPr>
          <w:rFonts w:ascii="Arial" w:hAnsi="Arial" w:cs="Arial"/>
          <w:sz w:val="12"/>
          <w:szCs w:val="12"/>
        </w:rPr>
      </w:pPr>
    </w:p>
    <w:p w14:paraId="2B95BC00" w14:textId="77777777" w:rsidR="00687673" w:rsidRDefault="00687673" w:rsidP="00F73E53">
      <w:pPr>
        <w:suppressAutoHyphens/>
        <w:autoSpaceDE w:val="0"/>
        <w:autoSpaceDN w:val="0"/>
        <w:adjustRightInd w:val="0"/>
        <w:spacing w:after="0" w:line="240" w:lineRule="auto"/>
        <w:ind w:left="567"/>
        <w:jc w:val="both"/>
        <w:rPr>
          <w:rFonts w:ascii="Arial" w:hAnsi="Arial" w:cs="Arial"/>
          <w:sz w:val="12"/>
          <w:szCs w:val="12"/>
        </w:rPr>
      </w:pPr>
    </w:p>
    <w:p w14:paraId="2A5A0612" w14:textId="77777777" w:rsidR="00687673" w:rsidRDefault="00687673" w:rsidP="00F73E53">
      <w:pPr>
        <w:suppressAutoHyphens/>
        <w:autoSpaceDE w:val="0"/>
        <w:autoSpaceDN w:val="0"/>
        <w:adjustRightInd w:val="0"/>
        <w:spacing w:after="0" w:line="240" w:lineRule="auto"/>
        <w:ind w:left="567"/>
        <w:jc w:val="both"/>
        <w:rPr>
          <w:rFonts w:ascii="Arial" w:hAnsi="Arial" w:cs="Arial"/>
          <w:sz w:val="12"/>
          <w:szCs w:val="12"/>
        </w:rPr>
      </w:pPr>
    </w:p>
    <w:p w14:paraId="5AA7B19C" w14:textId="77777777" w:rsidR="00687673" w:rsidRDefault="00687673" w:rsidP="00F73E53">
      <w:pPr>
        <w:suppressAutoHyphens/>
        <w:autoSpaceDE w:val="0"/>
        <w:autoSpaceDN w:val="0"/>
        <w:adjustRightInd w:val="0"/>
        <w:spacing w:after="0" w:line="240" w:lineRule="auto"/>
        <w:ind w:left="567"/>
        <w:jc w:val="both"/>
        <w:rPr>
          <w:rFonts w:ascii="Arial" w:hAnsi="Arial" w:cs="Arial"/>
          <w:sz w:val="12"/>
          <w:szCs w:val="12"/>
        </w:rPr>
      </w:pPr>
    </w:p>
    <w:p w14:paraId="6E559C0A" w14:textId="77777777" w:rsidR="00687673" w:rsidRDefault="00687673" w:rsidP="00F73E53">
      <w:pPr>
        <w:suppressAutoHyphens/>
        <w:autoSpaceDE w:val="0"/>
        <w:autoSpaceDN w:val="0"/>
        <w:adjustRightInd w:val="0"/>
        <w:spacing w:after="0" w:line="240" w:lineRule="auto"/>
        <w:ind w:left="567"/>
        <w:jc w:val="both"/>
        <w:rPr>
          <w:rFonts w:ascii="Arial" w:hAnsi="Arial" w:cs="Arial"/>
          <w:sz w:val="12"/>
          <w:szCs w:val="12"/>
        </w:rPr>
      </w:pPr>
    </w:p>
    <w:p w14:paraId="65501AD3"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 w:val="left" w:pos="576"/>
        </w:tabs>
        <w:suppressAutoHyphens/>
        <w:autoSpaceDE w:val="0"/>
        <w:autoSpaceDN w:val="0"/>
        <w:adjustRightInd w:val="0"/>
        <w:spacing w:before="120" w:after="0" w:line="240" w:lineRule="auto"/>
        <w:ind w:left="576" w:hanging="576"/>
        <w:jc w:val="center"/>
        <w:rPr>
          <w:rFonts w:ascii="Arial" w:hAnsi="Arial" w:cs="Arial"/>
          <w:b/>
          <w:bCs/>
          <w:sz w:val="24"/>
          <w:szCs w:val="24"/>
        </w:rPr>
      </w:pPr>
      <w:r>
        <w:rPr>
          <w:rFonts w:ascii="Arial" w:hAnsi="Arial" w:cs="Arial"/>
          <w:b/>
          <w:bCs/>
          <w:sz w:val="24"/>
          <w:szCs w:val="24"/>
        </w:rPr>
        <w:t>6. Proteste</w:t>
      </w:r>
    </w:p>
    <w:p w14:paraId="4D21FFC5" w14:textId="77777777" w:rsidR="00F73E53" w:rsidRDefault="00F73E53" w:rsidP="00F73E53">
      <w:pPr>
        <w:suppressAutoHyphens/>
        <w:autoSpaceDE w:val="0"/>
        <w:autoSpaceDN w:val="0"/>
        <w:adjustRightInd w:val="0"/>
        <w:spacing w:after="0" w:line="120" w:lineRule="exact"/>
        <w:jc w:val="both"/>
        <w:rPr>
          <w:rFonts w:ascii="Arial" w:hAnsi="Arial" w:cs="Arial"/>
          <w:sz w:val="24"/>
          <w:szCs w:val="24"/>
        </w:rPr>
      </w:pPr>
    </w:p>
    <w:p w14:paraId="2C5E10B8"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2FB428C1"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 barche che intendano presentare una protesta dovranno informare il Comitato di regata al momento del loro arrivo o a quello del loro eventuale ritiro. La comunicazione potrà essere fatta sul canale 72 VHF o anche alla voce; dovrà essere indicato il nome o il numero velico della barca protestata. L’inadempienza di quanto sopra comporterà l’inammissibilità della protesta (ciò modifica le regole </w:t>
      </w:r>
      <w:r w:rsidR="00687673">
        <w:rPr>
          <w:rFonts w:ascii="Arial" w:hAnsi="Arial" w:cs="Arial"/>
          <w:sz w:val="24"/>
          <w:szCs w:val="24"/>
        </w:rPr>
        <w:t>WS</w:t>
      </w:r>
      <w:r>
        <w:rPr>
          <w:rFonts w:ascii="Arial" w:hAnsi="Arial" w:cs="Arial"/>
          <w:sz w:val="24"/>
          <w:szCs w:val="24"/>
        </w:rPr>
        <w:t xml:space="preserve"> </w:t>
      </w:r>
      <w:r w:rsidR="00687673">
        <w:rPr>
          <w:rFonts w:ascii="Arial" w:hAnsi="Arial" w:cs="Arial"/>
          <w:sz w:val="24"/>
          <w:szCs w:val="24"/>
        </w:rPr>
        <w:t xml:space="preserve">2017/2020 </w:t>
      </w:r>
      <w:r>
        <w:rPr>
          <w:rFonts w:ascii="Arial" w:hAnsi="Arial" w:cs="Arial"/>
          <w:sz w:val="24"/>
          <w:szCs w:val="24"/>
        </w:rPr>
        <w:t>61.1(a) e 63.5).</w:t>
      </w:r>
    </w:p>
    <w:p w14:paraId="2D8C39A6"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Le proteste dovranno essere compilate sugli appositi moduli disponibili presso la segreteria del campionato e dovranno essere consegnate non appena possibile, in ogni modo entro un’ora dall’arrivo dell’ultima barca arrivata.</w:t>
      </w:r>
    </w:p>
    <w:p w14:paraId="778C5E5B"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Gli orari ed il luogo delle udienze saranno esposti al quadro dei comunicati entro 30 minuti dalla fine del tempo limite per la presentazione delle proteste. Le barche protestanti e protestate sono tenute a prendere visione di tali orari e a far intervenire eventuali testimoni.</w:t>
      </w:r>
    </w:p>
    <w:p w14:paraId="5F0CCD15"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r>
        <w:rPr>
          <w:rFonts w:ascii="Arial" w:hAnsi="Arial" w:cs="Arial"/>
          <w:sz w:val="24"/>
          <w:szCs w:val="24"/>
        </w:rPr>
        <w:t>Il CDP potrà sanzionare le infrazioni non attinenti la parte 2 del RRS come da regola 64.1 (a m</w:t>
      </w:r>
      <w:r w:rsidR="00A30C6A">
        <w:rPr>
          <w:rFonts w:ascii="Arial" w:hAnsi="Arial" w:cs="Arial"/>
          <w:sz w:val="24"/>
          <w:szCs w:val="24"/>
        </w:rPr>
        <w:t>odifica della regola 44 RRS 2017</w:t>
      </w:r>
      <w:r>
        <w:rPr>
          <w:rFonts w:ascii="Arial" w:hAnsi="Arial" w:cs="Arial"/>
          <w:sz w:val="24"/>
          <w:szCs w:val="24"/>
        </w:rPr>
        <w:t>-20</w:t>
      </w:r>
      <w:r w:rsidR="00A30C6A">
        <w:rPr>
          <w:rFonts w:ascii="Arial" w:hAnsi="Arial" w:cs="Arial"/>
          <w:sz w:val="24"/>
          <w:szCs w:val="24"/>
        </w:rPr>
        <w:t>20</w:t>
      </w:r>
      <w:r>
        <w:rPr>
          <w:rFonts w:ascii="Arial" w:hAnsi="Arial" w:cs="Arial"/>
          <w:sz w:val="24"/>
          <w:szCs w:val="24"/>
        </w:rPr>
        <w:t>) con l’applicazione della squalifica o di penalizzazione in percentuale sul tempo reale e/o sulle posizioni di classifica nella misura del 2%, 5%, 10%, 20% (DPI) o con richiamo ufficiale</w:t>
      </w:r>
    </w:p>
    <w:p w14:paraId="09247A92" w14:textId="77777777" w:rsidR="00F73E53" w:rsidRDefault="00F73E53" w:rsidP="00F73E53">
      <w:pPr>
        <w:suppressAutoHyphens/>
        <w:autoSpaceDE w:val="0"/>
        <w:autoSpaceDN w:val="0"/>
        <w:adjustRightInd w:val="0"/>
        <w:spacing w:after="0" w:line="240" w:lineRule="auto"/>
        <w:ind w:left="567"/>
        <w:jc w:val="both"/>
        <w:rPr>
          <w:rFonts w:ascii="Arial" w:hAnsi="Arial" w:cs="Arial"/>
          <w:sz w:val="12"/>
          <w:szCs w:val="12"/>
        </w:rPr>
      </w:pPr>
    </w:p>
    <w:p w14:paraId="577EE1A5"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12"/>
          <w:szCs w:val="12"/>
        </w:rPr>
      </w:pPr>
      <w:r>
        <w:rPr>
          <w:rFonts w:ascii="Arial" w:hAnsi="Arial" w:cs="Arial"/>
          <w:b/>
          <w:bCs/>
          <w:sz w:val="26"/>
          <w:szCs w:val="26"/>
        </w:rPr>
        <w:t>7. Divisione in Classi</w:t>
      </w:r>
    </w:p>
    <w:p w14:paraId="39A35008"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49421B9F"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r>
        <w:rPr>
          <w:rFonts w:ascii="Arial" w:hAnsi="Arial" w:cs="Arial"/>
          <w:sz w:val="24"/>
          <w:szCs w:val="24"/>
        </w:rPr>
        <w:t>Come da Bando di Regata.</w:t>
      </w:r>
    </w:p>
    <w:p w14:paraId="082A7F01"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12"/>
          <w:szCs w:val="12"/>
        </w:rPr>
      </w:pPr>
      <w:r>
        <w:rPr>
          <w:rFonts w:ascii="Arial" w:hAnsi="Arial" w:cs="Arial"/>
          <w:b/>
          <w:bCs/>
          <w:sz w:val="26"/>
          <w:szCs w:val="26"/>
        </w:rPr>
        <w:t>8. Classifiche</w:t>
      </w:r>
      <w:r>
        <w:rPr>
          <w:rFonts w:ascii="Arial" w:hAnsi="Arial" w:cs="Arial"/>
          <w:b/>
          <w:bCs/>
          <w:sz w:val="26"/>
          <w:szCs w:val="26"/>
        </w:rPr>
        <w:tab/>
      </w:r>
    </w:p>
    <w:p w14:paraId="6156ED7A"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5EE1504A"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r>
        <w:rPr>
          <w:rFonts w:ascii="Arial" w:hAnsi="Arial" w:cs="Arial"/>
          <w:sz w:val="24"/>
          <w:szCs w:val="24"/>
        </w:rPr>
        <w:t xml:space="preserve">Come da Bando di Regata, con il sistema Time of </w:t>
      </w:r>
      <w:proofErr w:type="spellStart"/>
      <w:r>
        <w:rPr>
          <w:rFonts w:ascii="Arial" w:hAnsi="Arial" w:cs="Arial"/>
          <w:sz w:val="24"/>
          <w:szCs w:val="24"/>
        </w:rPr>
        <w:t>Distance</w:t>
      </w:r>
      <w:proofErr w:type="spellEnd"/>
      <w:r>
        <w:rPr>
          <w:rFonts w:ascii="Arial" w:hAnsi="Arial" w:cs="Arial"/>
          <w:sz w:val="24"/>
          <w:szCs w:val="24"/>
        </w:rPr>
        <w:t xml:space="preserve"> e l’opzione che il </w:t>
      </w:r>
      <w:proofErr w:type="spellStart"/>
      <w:r>
        <w:rPr>
          <w:rFonts w:ascii="Arial" w:hAnsi="Arial" w:cs="Arial"/>
          <w:sz w:val="24"/>
          <w:szCs w:val="24"/>
        </w:rPr>
        <w:t>CdR</w:t>
      </w:r>
      <w:proofErr w:type="spellEnd"/>
      <w:r>
        <w:rPr>
          <w:rFonts w:ascii="Arial" w:hAnsi="Arial" w:cs="Arial"/>
          <w:sz w:val="24"/>
          <w:szCs w:val="24"/>
        </w:rPr>
        <w:t xml:space="preserve"> riterrà più adeguata di prova in prova.</w:t>
      </w:r>
    </w:p>
    <w:p w14:paraId="04D2011A"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12"/>
          <w:szCs w:val="12"/>
        </w:rPr>
      </w:pPr>
      <w:r>
        <w:rPr>
          <w:rFonts w:ascii="Arial" w:hAnsi="Arial" w:cs="Arial"/>
          <w:b/>
          <w:bCs/>
          <w:sz w:val="26"/>
          <w:szCs w:val="26"/>
        </w:rPr>
        <w:t xml:space="preserve">9. Penalizzazioni </w:t>
      </w:r>
    </w:p>
    <w:p w14:paraId="0780EA3C"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77A6C494"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r>
        <w:rPr>
          <w:rFonts w:ascii="Arial" w:hAnsi="Arial" w:cs="Arial"/>
          <w:sz w:val="24"/>
          <w:szCs w:val="24"/>
        </w:rPr>
        <w:t>In caso di auto penalizzazione a modifica della regola 44.2 sarà sufficiente un giro comprensivo di una virata e una abbattuta. Entro la scadenza del tempo limite per la presentazione delle proteste dovrà essere consegnata in segreteria la dichiarazione riguardante la penalità, diversamente la stessa sarà considerata come non eseguita (a modifica della regola 44.1).</w:t>
      </w:r>
    </w:p>
    <w:p w14:paraId="53D0583A"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12"/>
          <w:szCs w:val="12"/>
        </w:rPr>
      </w:pPr>
      <w:r>
        <w:rPr>
          <w:rFonts w:ascii="Arial" w:hAnsi="Arial" w:cs="Arial"/>
          <w:b/>
          <w:bCs/>
          <w:sz w:val="26"/>
          <w:szCs w:val="26"/>
        </w:rPr>
        <w:t>10. Controlli</w:t>
      </w:r>
    </w:p>
    <w:p w14:paraId="7AD589A6"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6D0EAAAD"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ascii="Arial" w:hAnsi="Arial" w:cs="Arial"/>
          <w:sz w:val="20"/>
          <w:szCs w:val="20"/>
        </w:rPr>
      </w:pPr>
      <w:r>
        <w:rPr>
          <w:rFonts w:ascii="Arial" w:hAnsi="Arial" w:cs="Arial"/>
          <w:sz w:val="24"/>
          <w:szCs w:val="24"/>
        </w:rPr>
        <w:tab/>
        <w:t>Ad insindacabile giudizio del Comitato di Regata potranno essere eseguiti controlli a bordo prima e dopo ogni regata.</w:t>
      </w:r>
    </w:p>
    <w:p w14:paraId="66B694F9"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In tal caso la barca avvertita dal Comitato di Regata dovrà ormeggiarsi al pontile del</w:t>
      </w:r>
      <w:r w:rsidR="00A30C6A">
        <w:rPr>
          <w:rFonts w:ascii="Arial" w:hAnsi="Arial" w:cs="Arial"/>
          <w:sz w:val="24"/>
          <w:szCs w:val="24"/>
        </w:rPr>
        <w:t xml:space="preserve"> Yacht Club Livorno</w:t>
      </w:r>
      <w:r>
        <w:rPr>
          <w:rFonts w:ascii="Arial" w:hAnsi="Arial" w:cs="Arial"/>
          <w:sz w:val="24"/>
          <w:szCs w:val="24"/>
        </w:rPr>
        <w:t>, senza sosta intermedia, pena la squalifica. Durante il tragitto, se richiesto, un membro del Comitato di Regata potrà salire a bordo.</w:t>
      </w:r>
    </w:p>
    <w:p w14:paraId="057E047B"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4E7E8500"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rPr>
      </w:pPr>
      <w:r>
        <w:rPr>
          <w:rFonts w:ascii="Arial" w:hAnsi="Arial" w:cs="Arial"/>
          <w:b/>
          <w:bCs/>
          <w:sz w:val="26"/>
          <w:szCs w:val="26"/>
        </w:rPr>
        <w:t>11. Ritiro</w:t>
      </w:r>
    </w:p>
    <w:p w14:paraId="66C1322E" w14:textId="77777777" w:rsidR="00F73E53" w:rsidRDefault="00F73E53" w:rsidP="00F73E53">
      <w:pPr>
        <w:suppressAutoHyphens/>
        <w:autoSpaceDE w:val="0"/>
        <w:autoSpaceDN w:val="0"/>
        <w:adjustRightInd w:val="0"/>
        <w:spacing w:after="0" w:line="240" w:lineRule="auto"/>
        <w:jc w:val="both"/>
        <w:rPr>
          <w:rFonts w:ascii="Arial" w:hAnsi="Arial" w:cs="Arial"/>
        </w:rPr>
      </w:pPr>
    </w:p>
    <w:p w14:paraId="1CAEFF1B"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caso di ritiro dalla regata, la barca deve notificarlo al Comitato di Regata o ai mezzi di scorta non appena possibile. </w:t>
      </w:r>
    </w:p>
    <w:p w14:paraId="007D73F9" w14:textId="77777777" w:rsidR="00A30C6A" w:rsidRDefault="00A30C6A" w:rsidP="00F73E53">
      <w:pPr>
        <w:suppressAutoHyphens/>
        <w:autoSpaceDE w:val="0"/>
        <w:autoSpaceDN w:val="0"/>
        <w:adjustRightInd w:val="0"/>
        <w:spacing w:after="0" w:line="240" w:lineRule="auto"/>
        <w:jc w:val="both"/>
        <w:rPr>
          <w:rFonts w:ascii="Arial" w:hAnsi="Arial" w:cs="Arial"/>
        </w:rPr>
      </w:pPr>
    </w:p>
    <w:p w14:paraId="67D6BDAB"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12"/>
          <w:szCs w:val="12"/>
        </w:rPr>
      </w:pPr>
      <w:r>
        <w:rPr>
          <w:rFonts w:ascii="Arial" w:hAnsi="Arial" w:cs="Arial"/>
          <w:b/>
          <w:bCs/>
          <w:sz w:val="26"/>
          <w:szCs w:val="26"/>
        </w:rPr>
        <w:t>12. Responsabilità</w:t>
      </w:r>
    </w:p>
    <w:p w14:paraId="34373B64" w14:textId="77777777" w:rsidR="00F73E53" w:rsidRDefault="00F73E53" w:rsidP="00F73E53">
      <w:pPr>
        <w:suppressAutoHyphens/>
        <w:autoSpaceDE w:val="0"/>
        <w:autoSpaceDN w:val="0"/>
        <w:adjustRightInd w:val="0"/>
        <w:spacing w:after="0" w:line="240" w:lineRule="auto"/>
        <w:jc w:val="both"/>
        <w:rPr>
          <w:rFonts w:ascii="Arial" w:hAnsi="Arial" w:cs="Arial"/>
          <w:sz w:val="12"/>
          <w:szCs w:val="12"/>
        </w:rPr>
      </w:pPr>
    </w:p>
    <w:p w14:paraId="45EE2A58"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concorrenti prendono parte alla regata a loro rischio e pericolo. Vedi la regola 4 “Decisione di partecipare alla </w:t>
      </w:r>
      <w:proofErr w:type="gramStart"/>
      <w:r>
        <w:rPr>
          <w:rFonts w:ascii="Arial" w:hAnsi="Arial" w:cs="Arial"/>
          <w:sz w:val="24"/>
          <w:szCs w:val="24"/>
        </w:rPr>
        <w:t>regata”  del</w:t>
      </w:r>
      <w:proofErr w:type="gramEnd"/>
      <w:r>
        <w:rPr>
          <w:rFonts w:ascii="Arial" w:hAnsi="Arial" w:cs="Arial"/>
          <w:sz w:val="24"/>
          <w:szCs w:val="24"/>
        </w:rPr>
        <w:t xml:space="preserve"> RR </w:t>
      </w:r>
      <w:r w:rsidR="00A30C6A">
        <w:rPr>
          <w:rFonts w:ascii="Arial" w:hAnsi="Arial" w:cs="Arial"/>
          <w:sz w:val="24"/>
          <w:szCs w:val="24"/>
        </w:rPr>
        <w:t>WS</w:t>
      </w:r>
      <w:r>
        <w:rPr>
          <w:rFonts w:ascii="Arial" w:hAnsi="Arial" w:cs="Arial"/>
          <w:sz w:val="24"/>
          <w:szCs w:val="24"/>
        </w:rPr>
        <w:t xml:space="preserve"> 201</w:t>
      </w:r>
      <w:r w:rsidR="00A30C6A">
        <w:rPr>
          <w:rFonts w:ascii="Arial" w:hAnsi="Arial" w:cs="Arial"/>
          <w:sz w:val="24"/>
          <w:szCs w:val="24"/>
        </w:rPr>
        <w:t>7</w:t>
      </w:r>
      <w:r>
        <w:rPr>
          <w:rFonts w:ascii="Arial" w:hAnsi="Arial" w:cs="Arial"/>
          <w:sz w:val="24"/>
          <w:szCs w:val="24"/>
        </w:rPr>
        <w:t>-20</w:t>
      </w:r>
      <w:r w:rsidR="00A30C6A">
        <w:rPr>
          <w:rFonts w:ascii="Arial" w:hAnsi="Arial" w:cs="Arial"/>
          <w:sz w:val="24"/>
          <w:szCs w:val="24"/>
        </w:rPr>
        <w:t>20</w:t>
      </w:r>
      <w:r>
        <w:rPr>
          <w:rFonts w:ascii="Arial" w:hAnsi="Arial" w:cs="Arial"/>
          <w:sz w:val="24"/>
          <w:szCs w:val="24"/>
        </w:rPr>
        <w:t xml:space="preserve">. </w:t>
      </w:r>
    </w:p>
    <w:p w14:paraId="5CDB4297"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ascii="Arial" w:hAnsi="Arial" w:cs="Arial"/>
          <w:sz w:val="24"/>
          <w:szCs w:val="24"/>
        </w:rPr>
      </w:pPr>
      <w:r>
        <w:rPr>
          <w:rFonts w:ascii="Arial" w:hAnsi="Arial" w:cs="Arial"/>
          <w:sz w:val="24"/>
          <w:szCs w:val="24"/>
        </w:rPr>
        <w:t>L’autorità organizzatrice non assume alcuna responsabilità per danni materiali alle cose o infortuni alle persone o in caso di morte subiti in conseguenza con la regata o prima, durante o dopo.</w:t>
      </w:r>
    </w:p>
    <w:p w14:paraId="629685C7"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4"/>
          <w:szCs w:val="24"/>
        </w:rPr>
      </w:pPr>
      <w:r>
        <w:rPr>
          <w:rFonts w:ascii="Arial" w:hAnsi="Arial" w:cs="Arial"/>
          <w:b/>
          <w:bCs/>
          <w:sz w:val="26"/>
          <w:szCs w:val="26"/>
        </w:rPr>
        <w:t>13.Premiazione</w:t>
      </w:r>
    </w:p>
    <w:p w14:paraId="439704DA" w14:textId="77777777" w:rsidR="00F73E53" w:rsidRDefault="00F73E53" w:rsidP="00F7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rPr>
          <w:rFonts w:ascii="Arial" w:hAnsi="Arial" w:cs="Arial"/>
          <w:sz w:val="26"/>
          <w:szCs w:val="26"/>
        </w:rPr>
      </w:pPr>
      <w:r>
        <w:rPr>
          <w:rFonts w:ascii="Arial" w:hAnsi="Arial" w:cs="Arial"/>
          <w:sz w:val="24"/>
          <w:szCs w:val="24"/>
        </w:rPr>
        <w:t>La data e il luogo della premiazione saranno oggetto di un apposito comunicato.</w:t>
      </w:r>
    </w:p>
    <w:p w14:paraId="13A1E5B5" w14:textId="77777777" w:rsidR="00F73E53" w:rsidRDefault="00F73E53" w:rsidP="00F73E53">
      <w:pPr>
        <w:suppressAutoHyphens/>
        <w:autoSpaceDE w:val="0"/>
        <w:autoSpaceDN w:val="0"/>
        <w:adjustRightInd w:val="0"/>
        <w:spacing w:after="0" w:line="240" w:lineRule="auto"/>
        <w:rPr>
          <w:rFonts w:ascii="Times New Roman" w:hAnsi="Times New Roman" w:cs="Times New Roman"/>
          <w:sz w:val="20"/>
          <w:szCs w:val="20"/>
        </w:rPr>
      </w:pPr>
    </w:p>
    <w:p w14:paraId="44F6014F" w14:textId="77777777" w:rsidR="00F73E53" w:rsidRDefault="00F73E53" w:rsidP="00F73E53">
      <w:pPr>
        <w:suppressAutoHyphens/>
        <w:autoSpaceDE w:val="0"/>
        <w:autoSpaceDN w:val="0"/>
        <w:adjustRightInd w:val="0"/>
        <w:spacing w:after="0" w:line="240" w:lineRule="auto"/>
        <w:jc w:val="right"/>
        <w:rPr>
          <w:rFonts w:ascii="Times New Roman" w:hAnsi="Times New Roman" w:cs="Times New Roman"/>
          <w:sz w:val="20"/>
          <w:szCs w:val="20"/>
        </w:rPr>
      </w:pPr>
    </w:p>
    <w:p w14:paraId="2C9D0227"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1E684C77"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24A30D9"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1340B07A"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33BF0247"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41C71BFC"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0E89633F"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47B1336A"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740E46F1"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62C478CB"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65AFDA8"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0BC1DDD1"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7674EDA"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4148D650"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252A217"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57211CD4"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C5BCE01"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58FABFCC"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69CE13C" w14:textId="77777777" w:rsidR="00A30C6A" w:rsidRDefault="00A30C6A" w:rsidP="00A30C6A">
      <w:pPr>
        <w:suppressAutoHyphens/>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14:paraId="6B797264" w14:textId="77777777" w:rsidR="00A30C6A" w:rsidRDefault="00F73E53" w:rsidP="00A30C6A">
      <w:pPr>
        <w:suppressAutoHyphens/>
        <w:autoSpaceDE w:val="0"/>
        <w:autoSpaceDN w:val="0"/>
        <w:adjustRightInd w:val="0"/>
        <w:spacing w:after="0" w:line="240" w:lineRule="auto"/>
        <w:jc w:val="center"/>
        <w:rPr>
          <w:rFonts w:ascii="Arial" w:hAnsi="Arial" w:cs="Arial"/>
          <w:sz w:val="24"/>
          <w:szCs w:val="24"/>
        </w:rPr>
      </w:pPr>
      <w:r>
        <w:rPr>
          <w:rFonts w:ascii="Arial" w:hAnsi="Arial" w:cs="Arial"/>
          <w:sz w:val="24"/>
          <w:szCs w:val="24"/>
        </w:rPr>
        <w:t>Il Comitato di Regata</w:t>
      </w:r>
    </w:p>
    <w:p w14:paraId="2D265DFD"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33F08FE6"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ECD2DFE"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106A2F09"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549B23DE"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5EBBCCF2"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65B23CD3"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01D44D7D"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48AD57ED"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3D12FCB0" w14:textId="77777777" w:rsidR="00FD5BF7" w:rsidRDefault="00FD5BF7" w:rsidP="00F73E53">
      <w:pPr>
        <w:suppressAutoHyphens/>
        <w:autoSpaceDE w:val="0"/>
        <w:autoSpaceDN w:val="0"/>
        <w:adjustRightInd w:val="0"/>
        <w:spacing w:after="0" w:line="240" w:lineRule="auto"/>
        <w:jc w:val="center"/>
        <w:rPr>
          <w:rFonts w:ascii="Arial" w:hAnsi="Arial" w:cs="Arial"/>
          <w:sz w:val="24"/>
          <w:szCs w:val="24"/>
        </w:rPr>
      </w:pPr>
    </w:p>
    <w:p w14:paraId="1C74B166" w14:textId="77777777" w:rsidR="00FD5BF7" w:rsidRDefault="00FD5BF7" w:rsidP="00F73E53">
      <w:pPr>
        <w:suppressAutoHyphens/>
        <w:autoSpaceDE w:val="0"/>
        <w:autoSpaceDN w:val="0"/>
        <w:adjustRightInd w:val="0"/>
        <w:spacing w:after="0" w:line="240" w:lineRule="auto"/>
        <w:jc w:val="center"/>
        <w:rPr>
          <w:rFonts w:ascii="Arial" w:hAnsi="Arial" w:cs="Arial"/>
          <w:sz w:val="24"/>
          <w:szCs w:val="24"/>
        </w:rPr>
      </w:pPr>
    </w:p>
    <w:p w14:paraId="43C65824" w14:textId="77777777" w:rsidR="00FD5BF7" w:rsidRDefault="00FD5BF7" w:rsidP="00F73E53">
      <w:pPr>
        <w:suppressAutoHyphens/>
        <w:autoSpaceDE w:val="0"/>
        <w:autoSpaceDN w:val="0"/>
        <w:adjustRightInd w:val="0"/>
        <w:spacing w:after="0" w:line="240" w:lineRule="auto"/>
        <w:jc w:val="center"/>
        <w:rPr>
          <w:rFonts w:ascii="Arial" w:hAnsi="Arial" w:cs="Arial"/>
          <w:sz w:val="24"/>
          <w:szCs w:val="24"/>
        </w:rPr>
      </w:pPr>
    </w:p>
    <w:p w14:paraId="2B303EDC" w14:textId="77777777" w:rsidR="00FD5BF7" w:rsidRDefault="00FD5BF7" w:rsidP="00F73E53">
      <w:pPr>
        <w:suppressAutoHyphens/>
        <w:autoSpaceDE w:val="0"/>
        <w:autoSpaceDN w:val="0"/>
        <w:adjustRightInd w:val="0"/>
        <w:spacing w:after="0" w:line="240" w:lineRule="auto"/>
        <w:jc w:val="center"/>
        <w:rPr>
          <w:rFonts w:ascii="Arial" w:hAnsi="Arial" w:cs="Arial"/>
          <w:sz w:val="24"/>
          <w:szCs w:val="24"/>
        </w:rPr>
      </w:pPr>
    </w:p>
    <w:p w14:paraId="74E85955" w14:textId="77777777" w:rsidR="00FD5BF7" w:rsidRDefault="00FD5BF7" w:rsidP="00F73E53">
      <w:pPr>
        <w:suppressAutoHyphens/>
        <w:autoSpaceDE w:val="0"/>
        <w:autoSpaceDN w:val="0"/>
        <w:adjustRightInd w:val="0"/>
        <w:spacing w:after="0" w:line="240" w:lineRule="auto"/>
        <w:jc w:val="center"/>
        <w:rPr>
          <w:rFonts w:ascii="Arial" w:hAnsi="Arial" w:cs="Arial"/>
          <w:sz w:val="24"/>
          <w:szCs w:val="24"/>
        </w:rPr>
      </w:pPr>
    </w:p>
    <w:p w14:paraId="10B802CD" w14:textId="77777777" w:rsidR="00FD5BF7" w:rsidRDefault="00FD5BF7" w:rsidP="00F73E53">
      <w:pPr>
        <w:suppressAutoHyphens/>
        <w:autoSpaceDE w:val="0"/>
        <w:autoSpaceDN w:val="0"/>
        <w:adjustRightInd w:val="0"/>
        <w:spacing w:after="0" w:line="240" w:lineRule="auto"/>
        <w:jc w:val="center"/>
        <w:rPr>
          <w:rFonts w:ascii="Arial" w:hAnsi="Arial" w:cs="Arial"/>
          <w:sz w:val="24"/>
          <w:szCs w:val="24"/>
        </w:rPr>
      </w:pPr>
    </w:p>
    <w:p w14:paraId="7E501BC1"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6245BE89"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8AB7EB0"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5627F583"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560278AE"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37DCA01A" w14:textId="77777777" w:rsidR="00A30C6A" w:rsidRDefault="00A30C6A" w:rsidP="00F73E53">
      <w:pPr>
        <w:suppressAutoHyphens/>
        <w:autoSpaceDE w:val="0"/>
        <w:autoSpaceDN w:val="0"/>
        <w:adjustRightInd w:val="0"/>
        <w:spacing w:after="0" w:line="240" w:lineRule="auto"/>
        <w:jc w:val="center"/>
        <w:rPr>
          <w:rFonts w:ascii="Arial" w:hAnsi="Arial" w:cs="Arial"/>
          <w:sz w:val="24"/>
          <w:szCs w:val="24"/>
        </w:rPr>
      </w:pPr>
    </w:p>
    <w:p w14:paraId="25F6C6B6" w14:textId="77777777" w:rsidR="00FD5BF7" w:rsidRDefault="00FD5BF7" w:rsidP="00F73E53">
      <w:pPr>
        <w:suppressAutoHyphens/>
        <w:autoSpaceDE w:val="0"/>
        <w:autoSpaceDN w:val="0"/>
        <w:adjustRightInd w:val="0"/>
        <w:spacing w:after="0" w:line="240" w:lineRule="auto"/>
        <w:jc w:val="center"/>
        <w:rPr>
          <w:rFonts w:ascii="Arial" w:hAnsi="Arial" w:cs="Arial"/>
          <w:sz w:val="24"/>
          <w:szCs w:val="24"/>
        </w:rPr>
      </w:pPr>
    </w:p>
    <w:p w14:paraId="0731EF9D" w14:textId="77777777" w:rsidR="00FD5BF7" w:rsidRDefault="00FD5BF7" w:rsidP="00F73E53">
      <w:pPr>
        <w:suppressAutoHyphens/>
        <w:autoSpaceDE w:val="0"/>
        <w:autoSpaceDN w:val="0"/>
        <w:adjustRightInd w:val="0"/>
        <w:spacing w:after="0" w:line="240" w:lineRule="auto"/>
        <w:jc w:val="center"/>
        <w:rPr>
          <w:rFonts w:ascii="Arial" w:hAnsi="Arial" w:cs="Arial"/>
          <w:b/>
          <w:bCs/>
          <w:sz w:val="36"/>
          <w:szCs w:val="36"/>
        </w:rPr>
      </w:pPr>
    </w:p>
    <w:p w14:paraId="21C2160E" w14:textId="77777777" w:rsidR="00FD5BF7" w:rsidRDefault="00FD5BF7" w:rsidP="00F73E53">
      <w:pPr>
        <w:suppressAutoHyphens/>
        <w:autoSpaceDE w:val="0"/>
        <w:autoSpaceDN w:val="0"/>
        <w:adjustRightInd w:val="0"/>
        <w:spacing w:after="0" w:line="240" w:lineRule="auto"/>
        <w:jc w:val="center"/>
        <w:rPr>
          <w:rFonts w:ascii="Arial" w:hAnsi="Arial" w:cs="Arial"/>
          <w:b/>
          <w:bCs/>
          <w:sz w:val="36"/>
          <w:szCs w:val="36"/>
        </w:rPr>
      </w:pPr>
    </w:p>
    <w:p w14:paraId="2DD4DD85" w14:textId="77777777" w:rsidR="00FD5BF7" w:rsidRDefault="00FD5BF7" w:rsidP="00F73E53">
      <w:pPr>
        <w:suppressAutoHyphens/>
        <w:autoSpaceDE w:val="0"/>
        <w:autoSpaceDN w:val="0"/>
        <w:adjustRightInd w:val="0"/>
        <w:spacing w:after="0" w:line="240" w:lineRule="auto"/>
        <w:jc w:val="center"/>
        <w:rPr>
          <w:rFonts w:ascii="Arial" w:hAnsi="Arial" w:cs="Arial"/>
          <w:b/>
          <w:bCs/>
          <w:sz w:val="36"/>
          <w:szCs w:val="36"/>
        </w:rPr>
      </w:pPr>
    </w:p>
    <w:p w14:paraId="5A430743" w14:textId="77777777" w:rsidR="00FD5BF7" w:rsidRDefault="00FD5BF7" w:rsidP="00F73E53">
      <w:pPr>
        <w:suppressAutoHyphens/>
        <w:autoSpaceDE w:val="0"/>
        <w:autoSpaceDN w:val="0"/>
        <w:adjustRightInd w:val="0"/>
        <w:spacing w:after="0" w:line="240" w:lineRule="auto"/>
        <w:jc w:val="center"/>
        <w:rPr>
          <w:rFonts w:ascii="Arial" w:hAnsi="Arial" w:cs="Arial"/>
          <w:b/>
          <w:bCs/>
          <w:sz w:val="36"/>
          <w:szCs w:val="36"/>
        </w:rPr>
      </w:pPr>
    </w:p>
    <w:p w14:paraId="587A8E46" w14:textId="77777777" w:rsidR="00FD5BF7" w:rsidRDefault="00FD5BF7" w:rsidP="00F73E53">
      <w:pPr>
        <w:suppressAutoHyphens/>
        <w:autoSpaceDE w:val="0"/>
        <w:autoSpaceDN w:val="0"/>
        <w:adjustRightInd w:val="0"/>
        <w:spacing w:after="0" w:line="240" w:lineRule="auto"/>
        <w:jc w:val="center"/>
        <w:rPr>
          <w:rFonts w:ascii="Arial" w:hAnsi="Arial" w:cs="Arial"/>
          <w:b/>
          <w:bCs/>
          <w:sz w:val="36"/>
          <w:szCs w:val="36"/>
        </w:rPr>
      </w:pPr>
    </w:p>
    <w:p w14:paraId="70B0F3B6" w14:textId="77777777" w:rsidR="00FD5BF7" w:rsidRDefault="00FD5BF7" w:rsidP="00F73E53">
      <w:pPr>
        <w:suppressAutoHyphens/>
        <w:autoSpaceDE w:val="0"/>
        <w:autoSpaceDN w:val="0"/>
        <w:adjustRightInd w:val="0"/>
        <w:spacing w:after="0" w:line="240" w:lineRule="auto"/>
        <w:jc w:val="center"/>
        <w:rPr>
          <w:rFonts w:ascii="Arial" w:hAnsi="Arial" w:cs="Arial"/>
          <w:b/>
          <w:bCs/>
          <w:sz w:val="36"/>
          <w:szCs w:val="36"/>
        </w:rPr>
      </w:pPr>
    </w:p>
    <w:p w14:paraId="4F82769E" w14:textId="77777777" w:rsidR="00F73E53" w:rsidRDefault="00F73E53" w:rsidP="00F73E53">
      <w:pPr>
        <w:suppressAutoHyphens/>
        <w:autoSpaceDE w:val="0"/>
        <w:autoSpaceDN w:val="0"/>
        <w:adjustRightInd w:val="0"/>
        <w:spacing w:after="0" w:line="240" w:lineRule="auto"/>
        <w:jc w:val="center"/>
        <w:rPr>
          <w:rFonts w:ascii="Arial" w:hAnsi="Arial" w:cs="Arial"/>
          <w:b/>
          <w:bCs/>
          <w:color w:val="7F0000"/>
          <w:sz w:val="32"/>
          <w:szCs w:val="32"/>
        </w:rPr>
      </w:pPr>
      <w:r>
        <w:rPr>
          <w:rFonts w:ascii="Arial" w:hAnsi="Arial" w:cs="Arial"/>
          <w:b/>
          <w:bCs/>
          <w:sz w:val="36"/>
          <w:szCs w:val="36"/>
        </w:rPr>
        <w:lastRenderedPageBreak/>
        <w:t>APPENDICE ALFA</w:t>
      </w:r>
    </w:p>
    <w:p w14:paraId="5B0D5BA5" w14:textId="77777777" w:rsidR="00F73E53" w:rsidRDefault="00A30C6A" w:rsidP="00F73E53">
      <w:pPr>
        <w:suppressAutoHyphens/>
        <w:autoSpaceDE w:val="0"/>
        <w:autoSpaceDN w:val="0"/>
        <w:adjustRightInd w:val="0"/>
        <w:spacing w:after="0" w:line="240" w:lineRule="auto"/>
        <w:jc w:val="center"/>
        <w:rPr>
          <w:rFonts w:ascii="Arial" w:hAnsi="Arial" w:cs="Arial"/>
          <w:b/>
          <w:bCs/>
          <w:color w:val="7F0000"/>
          <w:sz w:val="32"/>
          <w:szCs w:val="32"/>
        </w:rPr>
      </w:pPr>
      <w:r>
        <w:rPr>
          <w:rFonts w:ascii="Arial" w:hAnsi="Arial" w:cs="Arial"/>
          <w:b/>
          <w:bCs/>
          <w:color w:val="7F0000"/>
          <w:sz w:val="32"/>
          <w:szCs w:val="32"/>
          <w:u w:val="single"/>
        </w:rPr>
        <w:t>Trofeo CIRCOLO NAUTICO LIVORNO</w:t>
      </w:r>
    </w:p>
    <w:p w14:paraId="2A81B763" w14:textId="77777777" w:rsidR="00F73E53" w:rsidRDefault="00F73E53" w:rsidP="00F73E53">
      <w:pPr>
        <w:suppressAutoHyphens/>
        <w:autoSpaceDE w:val="0"/>
        <w:autoSpaceDN w:val="0"/>
        <w:adjustRightInd w:val="0"/>
        <w:spacing w:after="0" w:line="240" w:lineRule="auto"/>
        <w:jc w:val="center"/>
        <w:rPr>
          <w:rFonts w:ascii="Times New Roman" w:hAnsi="Times New Roman" w:cs="Times New Roman"/>
          <w:sz w:val="24"/>
          <w:szCs w:val="24"/>
        </w:rPr>
      </w:pPr>
    </w:p>
    <w:p w14:paraId="4D6520C3"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8"/>
          <w:szCs w:val="28"/>
        </w:rPr>
      </w:pPr>
      <w:r>
        <w:rPr>
          <w:rFonts w:ascii="Arial" w:hAnsi="Arial" w:cs="Arial"/>
          <w:b/>
          <w:bCs/>
          <w:sz w:val="28"/>
          <w:szCs w:val="28"/>
        </w:rPr>
        <w:t>Area di regata e zona di partenza</w:t>
      </w:r>
    </w:p>
    <w:p w14:paraId="3BA6C3D7"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07B3D145"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zona di regata sarà situata nelle acque antistanti </w:t>
      </w:r>
      <w:proofErr w:type="spellStart"/>
      <w:r w:rsidR="00A30C6A">
        <w:rPr>
          <w:rFonts w:ascii="Arial" w:hAnsi="Arial" w:cs="Arial"/>
          <w:sz w:val="24"/>
          <w:szCs w:val="24"/>
        </w:rPr>
        <w:t>Calambrone</w:t>
      </w:r>
      <w:proofErr w:type="spellEnd"/>
      <w:r>
        <w:rPr>
          <w:rFonts w:ascii="Arial" w:hAnsi="Arial" w:cs="Arial"/>
          <w:sz w:val="24"/>
          <w:szCs w:val="24"/>
        </w:rPr>
        <w:t xml:space="preserve"> con un punto nave nel cerchio di raggio 2 miglia e con centro nel punto WGS 84 </w:t>
      </w:r>
      <w:proofErr w:type="spellStart"/>
      <w:r>
        <w:rPr>
          <w:rFonts w:ascii="Arial" w:hAnsi="Arial" w:cs="Arial"/>
          <w:sz w:val="24"/>
          <w:szCs w:val="24"/>
        </w:rPr>
        <w:t>Datum</w:t>
      </w:r>
      <w:proofErr w:type="spellEnd"/>
    </w:p>
    <w:p w14:paraId="18700675"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1CB4676F" w14:textId="77777777" w:rsidR="00F73E53" w:rsidRDefault="00F73E53" w:rsidP="00F73E53">
      <w:pPr>
        <w:suppressAutoHyphens/>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43° </w:t>
      </w:r>
      <w:r w:rsidR="00A30C6A">
        <w:rPr>
          <w:rFonts w:ascii="Arial" w:hAnsi="Arial" w:cs="Arial"/>
          <w:sz w:val="24"/>
          <w:szCs w:val="24"/>
        </w:rPr>
        <w:t>36</w:t>
      </w:r>
      <w:r>
        <w:rPr>
          <w:rFonts w:ascii="Arial" w:hAnsi="Arial" w:cs="Arial"/>
          <w:sz w:val="24"/>
          <w:szCs w:val="24"/>
        </w:rPr>
        <w:t>,</w:t>
      </w:r>
      <w:r w:rsidR="00A30C6A">
        <w:rPr>
          <w:rFonts w:ascii="Arial" w:hAnsi="Arial" w:cs="Arial"/>
          <w:sz w:val="24"/>
          <w:szCs w:val="24"/>
        </w:rPr>
        <w:t xml:space="preserve"> 280</w:t>
      </w:r>
      <w:r>
        <w:rPr>
          <w:rFonts w:ascii="Arial" w:hAnsi="Arial" w:cs="Arial"/>
          <w:sz w:val="24"/>
          <w:szCs w:val="24"/>
        </w:rPr>
        <w:t>' N</w:t>
      </w:r>
    </w:p>
    <w:p w14:paraId="4FF0D840" w14:textId="77777777" w:rsidR="00F73E53" w:rsidRDefault="00F73E53" w:rsidP="00F73E53">
      <w:pPr>
        <w:suppressAutoHyphens/>
        <w:autoSpaceDE w:val="0"/>
        <w:autoSpaceDN w:val="0"/>
        <w:adjustRightInd w:val="0"/>
        <w:spacing w:after="0" w:line="240" w:lineRule="auto"/>
        <w:jc w:val="center"/>
        <w:rPr>
          <w:rFonts w:ascii="Arial" w:hAnsi="Arial" w:cs="Arial"/>
          <w:sz w:val="24"/>
          <w:szCs w:val="24"/>
        </w:rPr>
      </w:pPr>
      <w:r>
        <w:rPr>
          <w:rFonts w:ascii="Arial" w:hAnsi="Arial" w:cs="Arial"/>
          <w:sz w:val="24"/>
          <w:szCs w:val="24"/>
        </w:rPr>
        <w:t>010° 1</w:t>
      </w:r>
      <w:r w:rsidR="00A30C6A">
        <w:rPr>
          <w:rFonts w:ascii="Arial" w:hAnsi="Arial" w:cs="Arial"/>
          <w:sz w:val="24"/>
          <w:szCs w:val="24"/>
        </w:rPr>
        <w:t>4</w:t>
      </w:r>
      <w:r>
        <w:rPr>
          <w:rFonts w:ascii="Arial" w:hAnsi="Arial" w:cs="Arial"/>
          <w:sz w:val="24"/>
          <w:szCs w:val="24"/>
        </w:rPr>
        <w:t>,</w:t>
      </w:r>
      <w:r w:rsidR="00A30C6A">
        <w:rPr>
          <w:rFonts w:ascii="Arial" w:hAnsi="Arial" w:cs="Arial"/>
          <w:sz w:val="24"/>
          <w:szCs w:val="24"/>
        </w:rPr>
        <w:t xml:space="preserve"> 780</w:t>
      </w:r>
      <w:r>
        <w:rPr>
          <w:rFonts w:ascii="Arial" w:hAnsi="Arial" w:cs="Arial"/>
          <w:sz w:val="24"/>
          <w:szCs w:val="24"/>
        </w:rPr>
        <w:t>' E</w:t>
      </w:r>
    </w:p>
    <w:p w14:paraId="65A501AA" w14:textId="77777777" w:rsidR="00F73E53" w:rsidRDefault="00F73E53" w:rsidP="00F73E53">
      <w:pPr>
        <w:suppressAutoHyphens/>
        <w:autoSpaceDE w:val="0"/>
        <w:autoSpaceDN w:val="0"/>
        <w:adjustRightInd w:val="0"/>
        <w:spacing w:after="0" w:line="240" w:lineRule="auto"/>
        <w:jc w:val="center"/>
        <w:rPr>
          <w:rFonts w:ascii="Times New Roman" w:hAnsi="Times New Roman" w:cs="Times New Roman"/>
          <w:sz w:val="24"/>
          <w:szCs w:val="24"/>
        </w:rPr>
      </w:pPr>
    </w:p>
    <w:p w14:paraId="063DBE9D"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8"/>
          <w:szCs w:val="28"/>
        </w:rPr>
      </w:pPr>
      <w:r>
        <w:rPr>
          <w:rFonts w:ascii="Arial" w:hAnsi="Arial" w:cs="Arial"/>
          <w:b/>
          <w:bCs/>
          <w:sz w:val="28"/>
          <w:szCs w:val="28"/>
        </w:rPr>
        <w:t>Procedura di partenza</w:t>
      </w:r>
    </w:p>
    <w:p w14:paraId="09C63713"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143B838F" w14:textId="77777777" w:rsidR="00F73E53" w:rsidRDefault="00F73E53" w:rsidP="00F73E53">
      <w:pPr>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 La procedura di </w:t>
      </w:r>
      <w:proofErr w:type="gramStart"/>
      <w:r>
        <w:rPr>
          <w:rFonts w:ascii="Arial" w:hAnsi="Arial" w:cs="Arial"/>
          <w:b/>
          <w:bCs/>
          <w:sz w:val="24"/>
          <w:szCs w:val="24"/>
        </w:rPr>
        <w:t>partenza,sarà</w:t>
      </w:r>
      <w:proofErr w:type="gramEnd"/>
      <w:r>
        <w:rPr>
          <w:rFonts w:ascii="Arial" w:hAnsi="Arial" w:cs="Arial"/>
          <w:b/>
          <w:bCs/>
          <w:sz w:val="24"/>
          <w:szCs w:val="24"/>
        </w:rPr>
        <w:t xml:space="preserve"> la seguente:</w:t>
      </w:r>
    </w:p>
    <w:p w14:paraId="4A32CC81" w14:textId="77777777" w:rsidR="00F73E53" w:rsidRDefault="00F73E53" w:rsidP="00F73E53">
      <w:pPr>
        <w:autoSpaceDE w:val="0"/>
        <w:autoSpaceDN w:val="0"/>
        <w:adjustRightInd w:val="0"/>
        <w:spacing w:before="100" w:after="100" w:line="240" w:lineRule="auto"/>
        <w:rPr>
          <w:rFonts w:ascii="Arial-BoldMT" w:hAnsi="Arial-BoldMT" w:cs="Arial-BoldMT"/>
          <w:b/>
          <w:bCs/>
          <w:sz w:val="24"/>
          <w:szCs w:val="24"/>
        </w:rPr>
      </w:pPr>
      <w:r>
        <w:rPr>
          <w:rFonts w:ascii="Arial-BoldMT" w:hAnsi="Arial-BoldMT" w:cs="Arial-BoldMT"/>
          <w:b/>
          <w:bCs/>
          <w:sz w:val="24"/>
          <w:szCs w:val="24"/>
        </w:rPr>
        <w:t xml:space="preserve">Orario </w:t>
      </w:r>
      <w:r>
        <w:rPr>
          <w:rFonts w:ascii="Arial-BoldMT" w:hAnsi="Arial-BoldMT" w:cs="Arial-BoldMT"/>
          <w:b/>
          <w:bCs/>
          <w:sz w:val="24"/>
          <w:szCs w:val="24"/>
        </w:rPr>
        <w:tab/>
      </w:r>
      <w:r>
        <w:rPr>
          <w:rFonts w:ascii="Arial-BoldMT" w:hAnsi="Arial-BoldMT" w:cs="Arial-BoldMT"/>
          <w:b/>
          <w:bCs/>
          <w:sz w:val="24"/>
          <w:szCs w:val="24"/>
        </w:rPr>
        <w:tab/>
        <w:t xml:space="preserve">Segnale </w:t>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t>Significato</w:t>
      </w:r>
    </w:p>
    <w:p w14:paraId="19DC5C9D" w14:textId="77777777" w:rsidR="00F73E53" w:rsidRDefault="00F73E53" w:rsidP="00F73E53">
      <w:pPr>
        <w:autoSpaceDE w:val="0"/>
        <w:autoSpaceDN w:val="0"/>
        <w:adjustRightInd w:val="0"/>
        <w:spacing w:before="100" w:after="100" w:line="240" w:lineRule="auto"/>
        <w:rPr>
          <w:rFonts w:ascii="ArialMT" w:hAnsi="ArialMT" w:cs="ArialMT"/>
          <w:sz w:val="24"/>
          <w:szCs w:val="24"/>
        </w:rPr>
      </w:pPr>
      <w:r>
        <w:rPr>
          <w:rFonts w:ascii="ArialMT" w:hAnsi="ArialMT" w:cs="ArialMT"/>
          <w:color w:val="7F0000"/>
          <w:sz w:val="24"/>
          <w:szCs w:val="24"/>
        </w:rPr>
        <w:t xml:space="preserve">Ora </w:t>
      </w:r>
      <w:r>
        <w:rPr>
          <w:rFonts w:ascii="Arial-BoldMT" w:hAnsi="Arial-BoldMT" w:cs="Arial-BoldMT"/>
          <w:b/>
          <w:bCs/>
          <w:color w:val="7F0000"/>
          <w:sz w:val="24"/>
          <w:szCs w:val="24"/>
        </w:rPr>
        <w:t xml:space="preserve">H - 5 </w:t>
      </w:r>
      <w:r>
        <w:rPr>
          <w:rFonts w:ascii="Arial-BoldMT" w:hAnsi="Arial-BoldMT" w:cs="Arial-BoldMT"/>
          <w:b/>
          <w:bCs/>
          <w:color w:val="7F0000"/>
          <w:sz w:val="24"/>
          <w:szCs w:val="24"/>
        </w:rPr>
        <w:tab/>
      </w:r>
      <w:r>
        <w:rPr>
          <w:rFonts w:ascii="Arial-BoldMT" w:hAnsi="Arial-BoldMT" w:cs="Arial-BoldMT"/>
          <w:b/>
          <w:bCs/>
          <w:color w:val="7F0000"/>
          <w:sz w:val="24"/>
          <w:szCs w:val="24"/>
        </w:rPr>
        <w:tab/>
      </w:r>
      <w:r>
        <w:rPr>
          <w:rFonts w:ascii="ArialMT" w:hAnsi="ArialMT" w:cs="ArialMT"/>
          <w:sz w:val="24"/>
          <w:szCs w:val="24"/>
        </w:rPr>
        <w:t xml:space="preserve">Alzata pennello 1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Avviso</w:t>
      </w:r>
    </w:p>
    <w:p w14:paraId="35D9AE28" w14:textId="77777777" w:rsidR="00F73E53" w:rsidRDefault="00F73E53" w:rsidP="00F73E53">
      <w:pPr>
        <w:autoSpaceDE w:val="0"/>
        <w:autoSpaceDN w:val="0"/>
        <w:adjustRightInd w:val="0"/>
        <w:spacing w:before="100" w:after="100" w:line="240" w:lineRule="auto"/>
        <w:rPr>
          <w:rFonts w:ascii="ArialMT" w:hAnsi="ArialMT" w:cs="ArialMT"/>
          <w:sz w:val="24"/>
          <w:szCs w:val="24"/>
        </w:rPr>
      </w:pPr>
      <w:r>
        <w:rPr>
          <w:rFonts w:ascii="ArialMT" w:hAnsi="ArialMT" w:cs="ArialMT"/>
          <w:color w:val="7F0000"/>
          <w:sz w:val="24"/>
          <w:szCs w:val="24"/>
        </w:rPr>
        <w:t xml:space="preserve">Ora </w:t>
      </w:r>
      <w:r>
        <w:rPr>
          <w:rFonts w:ascii="Arial-BoldMT" w:hAnsi="Arial-BoldMT" w:cs="Arial-BoldMT"/>
          <w:b/>
          <w:bCs/>
          <w:color w:val="7F0000"/>
          <w:sz w:val="24"/>
          <w:szCs w:val="24"/>
        </w:rPr>
        <w:t xml:space="preserve">H - 4 </w:t>
      </w:r>
      <w:r>
        <w:rPr>
          <w:rFonts w:ascii="Arial-BoldMT" w:hAnsi="Arial-BoldMT" w:cs="Arial-BoldMT"/>
          <w:b/>
          <w:bCs/>
          <w:color w:val="7F0000"/>
          <w:sz w:val="24"/>
          <w:szCs w:val="24"/>
        </w:rPr>
        <w:tab/>
      </w:r>
      <w:r>
        <w:rPr>
          <w:rFonts w:ascii="Arial-BoldMT" w:hAnsi="Arial-BoldMT" w:cs="Arial-BoldMT"/>
          <w:b/>
          <w:bCs/>
          <w:color w:val="7F0000"/>
          <w:sz w:val="24"/>
          <w:szCs w:val="24"/>
        </w:rPr>
        <w:tab/>
      </w:r>
      <w:r>
        <w:rPr>
          <w:rFonts w:ascii="ArialMT" w:hAnsi="ArialMT" w:cs="ArialMT"/>
          <w:sz w:val="24"/>
          <w:szCs w:val="24"/>
        </w:rPr>
        <w:t xml:space="preserve">Alzata segnale preparatorio </w:t>
      </w:r>
      <w:r>
        <w:rPr>
          <w:rFonts w:ascii="ArialMT" w:hAnsi="ArialMT" w:cs="ArialMT"/>
          <w:sz w:val="24"/>
          <w:szCs w:val="24"/>
        </w:rPr>
        <w:tab/>
      </w:r>
      <w:r>
        <w:rPr>
          <w:rFonts w:ascii="ArialMT" w:hAnsi="ArialMT" w:cs="ArialMT"/>
          <w:sz w:val="24"/>
          <w:szCs w:val="24"/>
        </w:rPr>
        <w:tab/>
        <w:t>Preparatorio</w:t>
      </w:r>
    </w:p>
    <w:p w14:paraId="7AFAF411" w14:textId="77777777" w:rsidR="00F73E53" w:rsidRDefault="00F73E53" w:rsidP="00F73E53">
      <w:pPr>
        <w:autoSpaceDE w:val="0"/>
        <w:autoSpaceDN w:val="0"/>
        <w:adjustRightInd w:val="0"/>
        <w:spacing w:before="100" w:after="100" w:line="240" w:lineRule="auto"/>
        <w:rPr>
          <w:rFonts w:ascii="ArialMT" w:hAnsi="ArialMT" w:cs="ArialMT"/>
          <w:sz w:val="24"/>
          <w:szCs w:val="24"/>
        </w:rPr>
      </w:pPr>
      <w:r>
        <w:rPr>
          <w:rFonts w:ascii="ArialMT" w:hAnsi="ArialMT" w:cs="ArialMT"/>
          <w:color w:val="7F0000"/>
          <w:sz w:val="24"/>
          <w:szCs w:val="24"/>
        </w:rPr>
        <w:t xml:space="preserve">Ora </w:t>
      </w:r>
      <w:r>
        <w:rPr>
          <w:rFonts w:ascii="Arial-BoldMT" w:hAnsi="Arial-BoldMT" w:cs="Arial-BoldMT"/>
          <w:b/>
          <w:bCs/>
          <w:color w:val="7F0000"/>
          <w:sz w:val="24"/>
          <w:szCs w:val="24"/>
        </w:rPr>
        <w:t xml:space="preserve">H - 1 </w:t>
      </w:r>
      <w:r>
        <w:rPr>
          <w:rFonts w:ascii="Arial-BoldMT" w:hAnsi="Arial-BoldMT" w:cs="Arial-BoldMT"/>
          <w:b/>
          <w:bCs/>
          <w:color w:val="7F0000"/>
          <w:sz w:val="24"/>
          <w:szCs w:val="24"/>
        </w:rPr>
        <w:tab/>
      </w:r>
      <w:r>
        <w:rPr>
          <w:rFonts w:ascii="Arial-BoldMT" w:hAnsi="Arial-BoldMT" w:cs="Arial-BoldMT"/>
          <w:b/>
          <w:bCs/>
          <w:color w:val="7F0000"/>
          <w:sz w:val="24"/>
          <w:szCs w:val="24"/>
        </w:rPr>
        <w:tab/>
      </w:r>
      <w:r>
        <w:rPr>
          <w:rFonts w:ascii="ArialMT" w:hAnsi="ArialMT" w:cs="ArialMT"/>
          <w:sz w:val="24"/>
          <w:szCs w:val="24"/>
        </w:rPr>
        <w:t xml:space="preserve">Ammainata segnale preparatorio </w:t>
      </w:r>
      <w:r>
        <w:rPr>
          <w:rFonts w:ascii="ArialMT" w:hAnsi="ArialMT" w:cs="ArialMT"/>
          <w:sz w:val="24"/>
          <w:szCs w:val="24"/>
        </w:rPr>
        <w:tab/>
        <w:t>Ultimo minuto</w:t>
      </w:r>
    </w:p>
    <w:p w14:paraId="08723195" w14:textId="77777777" w:rsidR="00F73E53" w:rsidRDefault="00F73E53" w:rsidP="00F73E53">
      <w:pPr>
        <w:autoSpaceDE w:val="0"/>
        <w:autoSpaceDN w:val="0"/>
        <w:adjustRightInd w:val="0"/>
        <w:spacing w:before="100" w:after="100" w:line="240" w:lineRule="auto"/>
        <w:rPr>
          <w:rFonts w:ascii="ArialMT" w:hAnsi="ArialMT" w:cs="ArialMT"/>
          <w:sz w:val="24"/>
          <w:szCs w:val="24"/>
        </w:rPr>
      </w:pPr>
      <w:r>
        <w:rPr>
          <w:rFonts w:ascii="ArialMT" w:hAnsi="ArialMT" w:cs="ArialMT"/>
          <w:color w:val="7F0000"/>
          <w:sz w:val="24"/>
          <w:szCs w:val="24"/>
        </w:rPr>
        <w:t xml:space="preserve">Ora </w:t>
      </w:r>
      <w:r>
        <w:rPr>
          <w:rFonts w:ascii="Arial-BoldMT" w:hAnsi="Arial-BoldMT" w:cs="Arial-BoldMT"/>
          <w:b/>
          <w:bCs/>
          <w:color w:val="7F0000"/>
          <w:sz w:val="24"/>
          <w:szCs w:val="24"/>
        </w:rPr>
        <w:t xml:space="preserve">H </w:t>
      </w:r>
      <w:r>
        <w:rPr>
          <w:rFonts w:ascii="Arial-BoldMT" w:hAnsi="Arial-BoldMT" w:cs="Arial-BoldMT"/>
          <w:b/>
          <w:bCs/>
          <w:color w:val="7F0000"/>
          <w:sz w:val="24"/>
          <w:szCs w:val="24"/>
        </w:rPr>
        <w:tab/>
      </w:r>
      <w:r>
        <w:rPr>
          <w:rFonts w:ascii="Arial-BoldMT" w:hAnsi="Arial-BoldMT" w:cs="Arial-BoldMT"/>
          <w:b/>
          <w:bCs/>
          <w:color w:val="7F0000"/>
          <w:sz w:val="24"/>
          <w:szCs w:val="24"/>
        </w:rPr>
        <w:tab/>
      </w:r>
      <w:r>
        <w:rPr>
          <w:rFonts w:ascii="ArialMT" w:hAnsi="ArialMT" w:cs="ArialMT"/>
          <w:sz w:val="24"/>
          <w:szCs w:val="24"/>
        </w:rPr>
        <w:t xml:space="preserve">Ammainata pennello 1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t>Partenza</w:t>
      </w:r>
    </w:p>
    <w:p w14:paraId="1FE4C8EB" w14:textId="77777777" w:rsidR="00F73E53" w:rsidRDefault="00F73E53" w:rsidP="00F73E53">
      <w:pPr>
        <w:autoSpaceDE w:val="0"/>
        <w:autoSpaceDN w:val="0"/>
        <w:adjustRightInd w:val="0"/>
        <w:spacing w:before="100" w:after="100" w:line="240" w:lineRule="auto"/>
        <w:rPr>
          <w:rFonts w:ascii="Arial" w:hAnsi="Arial" w:cs="Arial"/>
          <w:sz w:val="24"/>
          <w:szCs w:val="24"/>
        </w:rPr>
      </w:pPr>
      <w:r>
        <w:rPr>
          <w:rFonts w:ascii="Arial" w:hAnsi="Arial" w:cs="Arial"/>
          <w:sz w:val="24"/>
          <w:szCs w:val="24"/>
        </w:rPr>
        <w:t>L’Ora H è quella indicata al punto 2.</w:t>
      </w:r>
    </w:p>
    <w:p w14:paraId="26FCA428" w14:textId="77777777" w:rsidR="00F73E53" w:rsidRDefault="00F73E53" w:rsidP="00F73E53">
      <w:pPr>
        <w:autoSpaceDE w:val="0"/>
        <w:autoSpaceDN w:val="0"/>
        <w:adjustRightInd w:val="0"/>
        <w:spacing w:before="100" w:after="100" w:line="240" w:lineRule="auto"/>
        <w:rPr>
          <w:rFonts w:ascii="Arial" w:hAnsi="Arial" w:cs="Arial"/>
          <w:sz w:val="24"/>
          <w:szCs w:val="24"/>
        </w:rPr>
      </w:pPr>
      <w:r>
        <w:rPr>
          <w:rFonts w:ascii="Arial" w:hAnsi="Arial" w:cs="Arial"/>
          <w:sz w:val="24"/>
          <w:szCs w:val="24"/>
        </w:rPr>
        <w:t>Tutti i segnali di partenza saranno possibilmente accompagnati da un suono.</w:t>
      </w:r>
    </w:p>
    <w:p w14:paraId="453262A1" w14:textId="77777777" w:rsidR="00F73E53" w:rsidRDefault="00F73E53" w:rsidP="00F73E53">
      <w:pPr>
        <w:autoSpaceDE w:val="0"/>
        <w:autoSpaceDN w:val="0"/>
        <w:adjustRightInd w:val="0"/>
        <w:spacing w:before="100" w:after="100" w:line="240" w:lineRule="auto"/>
        <w:rPr>
          <w:rFonts w:ascii="Arial" w:hAnsi="Arial" w:cs="Arial"/>
          <w:sz w:val="24"/>
          <w:szCs w:val="24"/>
        </w:rPr>
      </w:pPr>
      <w:r>
        <w:rPr>
          <w:rFonts w:ascii="Arial" w:hAnsi="Arial" w:cs="Arial"/>
          <w:sz w:val="24"/>
          <w:szCs w:val="24"/>
        </w:rPr>
        <w:t>Una barca dovrà partire entro 5 minuti dal suo segnale di partenza.</w:t>
      </w:r>
    </w:p>
    <w:p w14:paraId="38FE9AFF" w14:textId="77777777" w:rsidR="00F73E53" w:rsidRDefault="00F73E53" w:rsidP="00F73E53">
      <w:pPr>
        <w:autoSpaceDE w:val="0"/>
        <w:autoSpaceDN w:val="0"/>
        <w:adjustRightInd w:val="0"/>
        <w:spacing w:before="100" w:after="100" w:line="240" w:lineRule="auto"/>
        <w:rPr>
          <w:rFonts w:ascii="Arial" w:hAnsi="Arial" w:cs="Arial"/>
          <w:sz w:val="24"/>
          <w:szCs w:val="24"/>
        </w:rPr>
      </w:pPr>
    </w:p>
    <w:p w14:paraId="1A8D00AE"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4"/>
          <w:szCs w:val="24"/>
        </w:rPr>
      </w:pPr>
      <w:r>
        <w:rPr>
          <w:rFonts w:ascii="Arial" w:hAnsi="Arial" w:cs="Arial"/>
          <w:b/>
          <w:bCs/>
          <w:sz w:val="28"/>
          <w:szCs w:val="28"/>
        </w:rPr>
        <w:t>Percorso</w:t>
      </w:r>
    </w:p>
    <w:p w14:paraId="2E5FD719" w14:textId="77777777" w:rsidR="00F73E53" w:rsidRDefault="00F73E53" w:rsidP="00F73E53">
      <w:pPr>
        <w:suppressAutoHyphens/>
        <w:autoSpaceDE w:val="0"/>
        <w:autoSpaceDN w:val="0"/>
        <w:adjustRightInd w:val="0"/>
        <w:spacing w:after="0" w:line="240" w:lineRule="auto"/>
        <w:jc w:val="both"/>
        <w:rPr>
          <w:rFonts w:ascii="Arial" w:hAnsi="Arial" w:cs="Arial"/>
          <w:b/>
          <w:bCs/>
          <w:sz w:val="24"/>
          <w:szCs w:val="24"/>
        </w:rPr>
      </w:pPr>
    </w:p>
    <w:p w14:paraId="2DCBA34A"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Percorso </w:t>
      </w:r>
      <w:r w:rsidR="00A30C6A">
        <w:rPr>
          <w:rFonts w:ascii="Arial" w:hAnsi="Arial" w:cs="Arial"/>
          <w:b/>
          <w:bCs/>
          <w:sz w:val="24"/>
          <w:szCs w:val="24"/>
        </w:rPr>
        <w:t>ECO</w:t>
      </w:r>
      <w:r>
        <w:rPr>
          <w:rFonts w:ascii="Arial" w:hAnsi="Arial" w:cs="Arial"/>
          <w:sz w:val="24"/>
          <w:szCs w:val="24"/>
        </w:rPr>
        <w:t xml:space="preserve"> (segnalato con la bandiera </w:t>
      </w:r>
      <w:r w:rsidR="00A30C6A">
        <w:rPr>
          <w:rFonts w:ascii="Arial" w:hAnsi="Arial" w:cs="Arial"/>
          <w:sz w:val="24"/>
          <w:szCs w:val="24"/>
        </w:rPr>
        <w:t>ECO</w:t>
      </w:r>
      <w:r>
        <w:rPr>
          <w:rFonts w:ascii="Arial" w:hAnsi="Arial" w:cs="Arial"/>
          <w:sz w:val="24"/>
          <w:szCs w:val="24"/>
        </w:rPr>
        <w:t xml:space="preserve"> del CIS).</w:t>
      </w:r>
    </w:p>
    <w:p w14:paraId="7844131D" w14:textId="77777777" w:rsidR="00A30C6A"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Sarà un percorso del tipo bolina-poppa e la successione delle boe</w:t>
      </w:r>
      <w:r w:rsidR="00A30C6A">
        <w:rPr>
          <w:rFonts w:ascii="Arial" w:hAnsi="Arial" w:cs="Arial"/>
          <w:sz w:val="24"/>
          <w:szCs w:val="24"/>
        </w:rPr>
        <w:t>:</w:t>
      </w:r>
    </w:p>
    <w:p w14:paraId="669E3971" w14:textId="77777777" w:rsidR="00F73E53" w:rsidRPr="00A30C6A" w:rsidRDefault="00A30C6A" w:rsidP="00A30C6A">
      <w:pPr>
        <w:suppressAutoHyphens/>
        <w:autoSpaceDE w:val="0"/>
        <w:autoSpaceDN w:val="0"/>
        <w:adjustRightInd w:val="0"/>
        <w:spacing w:after="0" w:line="240" w:lineRule="auto"/>
        <w:rPr>
          <w:rFonts w:ascii="Arial" w:hAnsi="Arial" w:cs="Arial"/>
          <w:b/>
          <w:sz w:val="24"/>
          <w:szCs w:val="24"/>
        </w:rPr>
      </w:pPr>
      <w:r>
        <w:rPr>
          <w:rFonts w:ascii="Arial" w:hAnsi="Arial" w:cs="Arial"/>
          <w:sz w:val="24"/>
          <w:szCs w:val="24"/>
        </w:rPr>
        <w:t xml:space="preserve">                      </w:t>
      </w:r>
      <w:r w:rsidR="00F73E53" w:rsidRPr="00A30C6A">
        <w:rPr>
          <w:rFonts w:ascii="Arial" w:hAnsi="Arial" w:cs="Arial"/>
          <w:b/>
          <w:sz w:val="24"/>
          <w:szCs w:val="24"/>
        </w:rPr>
        <w:t>2 (partenza)-1-2-1-2-1-2 (arrivo).</w:t>
      </w:r>
    </w:p>
    <w:p w14:paraId="5F0E9245" w14:textId="77777777" w:rsidR="00F73E53" w:rsidRDefault="00A30C6A" w:rsidP="00A30C6A">
      <w:pPr>
        <w:suppressAutoHyphens/>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 xml:space="preserve">                      </w:t>
      </w:r>
      <w:r w:rsidR="00F73E53">
        <w:rPr>
          <w:rFonts w:ascii="Arial" w:hAnsi="Arial" w:cs="Arial"/>
          <w:sz w:val="24"/>
          <w:szCs w:val="24"/>
        </w:rPr>
        <w:t>La lunghezza del lato sarà di miglia 2 circa.</w:t>
      </w:r>
    </w:p>
    <w:p w14:paraId="4D0E4253" w14:textId="77777777" w:rsidR="00F73E53" w:rsidRDefault="00F73E53" w:rsidP="00F73E53">
      <w:pPr>
        <w:suppressAutoHyphens/>
        <w:autoSpaceDE w:val="0"/>
        <w:autoSpaceDN w:val="0"/>
        <w:adjustRightInd w:val="0"/>
        <w:spacing w:after="0" w:line="240" w:lineRule="auto"/>
        <w:jc w:val="both"/>
        <w:rPr>
          <w:rFonts w:ascii="Times New Roman" w:hAnsi="Times New Roman" w:cs="Times New Roman"/>
          <w:sz w:val="24"/>
          <w:szCs w:val="24"/>
        </w:rPr>
      </w:pPr>
    </w:p>
    <w:p w14:paraId="37133B27"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Percorso VICTOR</w:t>
      </w:r>
      <w:r>
        <w:rPr>
          <w:rFonts w:ascii="Arial" w:hAnsi="Arial" w:cs="Arial"/>
          <w:sz w:val="24"/>
          <w:szCs w:val="24"/>
        </w:rPr>
        <w:t xml:space="preserve"> (segnalato con la bandiera Victor del CIS).</w:t>
      </w:r>
    </w:p>
    <w:p w14:paraId="77D10834" w14:textId="77777777" w:rsidR="00A30C6A"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Sarà un percorso del tipo bolina-poppa e la successione delle boe</w:t>
      </w:r>
      <w:r w:rsidR="00A30C6A">
        <w:rPr>
          <w:rFonts w:ascii="Arial" w:hAnsi="Arial" w:cs="Arial"/>
          <w:sz w:val="24"/>
          <w:szCs w:val="24"/>
        </w:rPr>
        <w:t>:</w:t>
      </w:r>
    </w:p>
    <w:p w14:paraId="2934A635" w14:textId="77777777" w:rsidR="00F73E53" w:rsidRPr="00A30C6A" w:rsidRDefault="00A30C6A" w:rsidP="00F73E53">
      <w:pPr>
        <w:suppressAutoHyphens/>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                     </w:t>
      </w:r>
      <w:r w:rsidR="00F73E53">
        <w:rPr>
          <w:rFonts w:ascii="Arial" w:hAnsi="Arial" w:cs="Arial"/>
          <w:sz w:val="24"/>
          <w:szCs w:val="24"/>
        </w:rPr>
        <w:t xml:space="preserve"> </w:t>
      </w:r>
      <w:r w:rsidR="00F73E53" w:rsidRPr="00A30C6A">
        <w:rPr>
          <w:rFonts w:ascii="Arial" w:hAnsi="Arial" w:cs="Arial"/>
          <w:b/>
          <w:sz w:val="24"/>
          <w:szCs w:val="24"/>
        </w:rPr>
        <w:t>2 (partenza)-1-2-1-2 (arrivo).</w:t>
      </w:r>
    </w:p>
    <w:p w14:paraId="63D907B5" w14:textId="77777777" w:rsidR="00F73E53" w:rsidRDefault="00A30C6A" w:rsidP="00F73E53">
      <w:pPr>
        <w:suppressAutoHyphens/>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 xml:space="preserve">                      </w:t>
      </w:r>
      <w:r w:rsidR="00F73E53">
        <w:rPr>
          <w:rFonts w:ascii="Arial" w:hAnsi="Arial" w:cs="Arial"/>
          <w:sz w:val="24"/>
          <w:szCs w:val="24"/>
        </w:rPr>
        <w:t>La lunghezza del lato sarà di miglia 2 circa.</w:t>
      </w:r>
    </w:p>
    <w:p w14:paraId="18099D66" w14:textId="77777777" w:rsidR="00F73E53" w:rsidRDefault="00F73E53" w:rsidP="00F73E53">
      <w:pPr>
        <w:suppressAutoHyphens/>
        <w:autoSpaceDE w:val="0"/>
        <w:autoSpaceDN w:val="0"/>
        <w:adjustRightInd w:val="0"/>
        <w:spacing w:after="0" w:line="240" w:lineRule="auto"/>
        <w:jc w:val="both"/>
        <w:rPr>
          <w:rFonts w:ascii="Times New Roman" w:hAnsi="Times New Roman" w:cs="Times New Roman"/>
          <w:sz w:val="24"/>
          <w:szCs w:val="24"/>
        </w:rPr>
      </w:pPr>
    </w:p>
    <w:p w14:paraId="43E80215"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Percorso Tango</w:t>
      </w:r>
      <w:r>
        <w:rPr>
          <w:rFonts w:ascii="Arial" w:hAnsi="Arial" w:cs="Arial"/>
          <w:sz w:val="24"/>
          <w:szCs w:val="24"/>
        </w:rPr>
        <w:t xml:space="preserve"> (segnalato con la bandiera Tango del CIS.)</w:t>
      </w:r>
    </w:p>
    <w:p w14:paraId="36A4CA07" w14:textId="77777777" w:rsidR="00A30C6A"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Sarà un percorso del tipo bolina-poppa e la successione delle boe</w:t>
      </w:r>
      <w:r w:rsidR="00A30C6A">
        <w:rPr>
          <w:rFonts w:ascii="Arial" w:hAnsi="Arial" w:cs="Arial"/>
          <w:sz w:val="24"/>
          <w:szCs w:val="24"/>
        </w:rPr>
        <w:t>:</w:t>
      </w:r>
    </w:p>
    <w:p w14:paraId="6AE745AF" w14:textId="77777777" w:rsidR="00F73E53" w:rsidRPr="00A30C6A" w:rsidRDefault="00A30C6A" w:rsidP="00F73E53">
      <w:pPr>
        <w:suppressAutoHyphens/>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                     </w:t>
      </w:r>
      <w:r w:rsidR="00F73E53">
        <w:rPr>
          <w:rFonts w:ascii="Arial" w:hAnsi="Arial" w:cs="Arial"/>
          <w:sz w:val="24"/>
          <w:szCs w:val="24"/>
        </w:rPr>
        <w:t xml:space="preserve"> </w:t>
      </w:r>
      <w:r w:rsidR="00F73E53" w:rsidRPr="00A30C6A">
        <w:rPr>
          <w:rFonts w:ascii="Arial" w:hAnsi="Arial" w:cs="Arial"/>
          <w:b/>
          <w:sz w:val="24"/>
          <w:szCs w:val="24"/>
        </w:rPr>
        <w:t>2 (partenza)-1-2-1-</w:t>
      </w:r>
      <w:proofErr w:type="gramStart"/>
      <w:r w:rsidR="00F73E53" w:rsidRPr="00A30C6A">
        <w:rPr>
          <w:rFonts w:ascii="Arial" w:hAnsi="Arial" w:cs="Arial"/>
          <w:b/>
          <w:sz w:val="24"/>
          <w:szCs w:val="24"/>
        </w:rPr>
        <w:t>2  (</w:t>
      </w:r>
      <w:proofErr w:type="gramEnd"/>
      <w:r w:rsidR="00F73E53" w:rsidRPr="00A30C6A">
        <w:rPr>
          <w:rFonts w:ascii="Arial" w:hAnsi="Arial" w:cs="Arial"/>
          <w:b/>
          <w:sz w:val="24"/>
          <w:szCs w:val="24"/>
        </w:rPr>
        <w:t>arrivo).</w:t>
      </w:r>
    </w:p>
    <w:p w14:paraId="45692DEE" w14:textId="77777777" w:rsidR="00F73E53" w:rsidRDefault="00A30C6A" w:rsidP="00F73E53">
      <w:pPr>
        <w:suppressAutoHyphens/>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 xml:space="preserve">                      </w:t>
      </w:r>
      <w:r w:rsidR="00F73E53">
        <w:rPr>
          <w:rFonts w:ascii="Arial" w:hAnsi="Arial" w:cs="Arial"/>
          <w:sz w:val="24"/>
          <w:szCs w:val="24"/>
        </w:rPr>
        <w:t>La lunghezza del lato sarà di miglia 1,5 circa.</w:t>
      </w:r>
    </w:p>
    <w:p w14:paraId="6F13D7E7" w14:textId="77777777" w:rsidR="00F73E53" w:rsidRDefault="00F73E53" w:rsidP="00F73E53">
      <w:pPr>
        <w:suppressAutoHyphens/>
        <w:autoSpaceDE w:val="0"/>
        <w:autoSpaceDN w:val="0"/>
        <w:adjustRightInd w:val="0"/>
        <w:spacing w:after="0" w:line="240" w:lineRule="auto"/>
        <w:jc w:val="both"/>
        <w:rPr>
          <w:rFonts w:ascii="Times New Roman" w:hAnsi="Times New Roman" w:cs="Times New Roman"/>
          <w:sz w:val="26"/>
          <w:szCs w:val="26"/>
        </w:rPr>
      </w:pPr>
    </w:p>
    <w:p w14:paraId="674EADF4" w14:textId="77777777" w:rsidR="00F73E53" w:rsidRDefault="00F73E53" w:rsidP="00F73E53">
      <w:pPr>
        <w:suppressAutoHyphens/>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Le boe di percorso e di partenza saranno cilindriche di colore arancione, dovranno essere lasciate a sinistra. La boa del cambio di percorso sarà cilindrica di colore giallo. Quando in un successivo cambio una nuova boa verrà sostituita, essa sarà sostituita dalla boa originale arancione.</w:t>
      </w:r>
    </w:p>
    <w:p w14:paraId="50745F5A" w14:textId="77777777" w:rsidR="00F73E53" w:rsidRDefault="00F73E53" w:rsidP="00F73E53">
      <w:pPr>
        <w:suppressAutoHyphens/>
        <w:autoSpaceDE w:val="0"/>
        <w:autoSpaceDN w:val="0"/>
        <w:adjustRightInd w:val="0"/>
        <w:spacing w:after="0" w:line="240" w:lineRule="auto"/>
        <w:jc w:val="both"/>
        <w:rPr>
          <w:rFonts w:ascii="Times New Roman" w:hAnsi="Times New Roman" w:cs="Times New Roman"/>
          <w:sz w:val="24"/>
          <w:szCs w:val="24"/>
        </w:rPr>
      </w:pPr>
    </w:p>
    <w:p w14:paraId="1B7AE740"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La direzione approssimativa della boa n° 1 sarà indicata su un tabellone posto sulla Barca del Comitato di Regata e/o comunicata tramite VHF 72.</w:t>
      </w:r>
    </w:p>
    <w:p w14:paraId="550636C6"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6A70306E"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8"/>
          <w:szCs w:val="28"/>
        </w:rPr>
      </w:pPr>
      <w:r>
        <w:rPr>
          <w:rFonts w:ascii="Arial" w:hAnsi="Arial" w:cs="Arial"/>
          <w:b/>
          <w:bCs/>
          <w:sz w:val="28"/>
          <w:szCs w:val="28"/>
        </w:rPr>
        <w:t>Partenza e Arrivo</w:t>
      </w:r>
    </w:p>
    <w:p w14:paraId="6CFED861" w14:textId="77777777" w:rsidR="00F73E53" w:rsidRDefault="00F73E53" w:rsidP="00F73E53">
      <w:pPr>
        <w:suppressAutoHyphens/>
        <w:autoSpaceDE w:val="0"/>
        <w:autoSpaceDN w:val="0"/>
        <w:adjustRightInd w:val="0"/>
        <w:spacing w:after="0" w:line="240" w:lineRule="auto"/>
        <w:jc w:val="both"/>
        <w:rPr>
          <w:rFonts w:ascii="Arial" w:hAnsi="Arial" w:cs="Arial"/>
          <w:sz w:val="28"/>
          <w:szCs w:val="28"/>
        </w:rPr>
      </w:pPr>
    </w:p>
    <w:p w14:paraId="07BFFB13"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w:t>
      </w:r>
      <w:r>
        <w:rPr>
          <w:rFonts w:ascii="Arial" w:hAnsi="Arial" w:cs="Arial"/>
          <w:b/>
          <w:bCs/>
          <w:sz w:val="24"/>
          <w:szCs w:val="24"/>
        </w:rPr>
        <w:t>linea di partenza</w:t>
      </w:r>
      <w:r>
        <w:rPr>
          <w:rFonts w:ascii="Arial" w:hAnsi="Arial" w:cs="Arial"/>
          <w:sz w:val="24"/>
          <w:szCs w:val="24"/>
        </w:rPr>
        <w:t xml:space="preserve"> sarà la linea che intercorre tra l'asta portante bandiera </w:t>
      </w:r>
      <w:r w:rsidR="00A30C6A">
        <w:rPr>
          <w:rFonts w:ascii="Arial" w:hAnsi="Arial" w:cs="Arial"/>
          <w:sz w:val="24"/>
          <w:szCs w:val="24"/>
        </w:rPr>
        <w:t>arancione</w:t>
      </w:r>
      <w:r>
        <w:rPr>
          <w:rFonts w:ascii="Arial" w:hAnsi="Arial" w:cs="Arial"/>
          <w:sz w:val="24"/>
          <w:szCs w:val="24"/>
        </w:rPr>
        <w:t xml:space="preserve"> posta sulla murata di sinistra del battello Comitato di Regata e la boa arancione posizionata alla relativa sinistra del battello stesso.</w:t>
      </w:r>
    </w:p>
    <w:p w14:paraId="6B0FC8DD"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5799B2A1" w14:textId="77777777" w:rsidR="00F73E53" w:rsidRDefault="00F73E53" w:rsidP="00F73E53">
      <w:pPr>
        <w:suppressAutoHyphens/>
        <w:autoSpaceDE w:val="0"/>
        <w:autoSpaceDN w:val="0"/>
        <w:adjustRightInd w:val="0"/>
        <w:spacing w:after="0" w:line="240" w:lineRule="auto"/>
        <w:jc w:val="both"/>
        <w:rPr>
          <w:rFonts w:ascii="Arial" w:hAnsi="Arial" w:cs="Arial"/>
          <w:sz w:val="28"/>
          <w:szCs w:val="28"/>
        </w:rPr>
      </w:pPr>
      <w:r>
        <w:rPr>
          <w:rFonts w:ascii="Arial" w:hAnsi="Arial" w:cs="Arial"/>
          <w:sz w:val="24"/>
          <w:szCs w:val="24"/>
        </w:rPr>
        <w:t xml:space="preserve">La </w:t>
      </w:r>
      <w:r>
        <w:rPr>
          <w:rFonts w:ascii="Arial" w:hAnsi="Arial" w:cs="Arial"/>
          <w:b/>
          <w:bCs/>
          <w:sz w:val="24"/>
          <w:szCs w:val="24"/>
        </w:rPr>
        <w:t>linea di arrivo</w:t>
      </w:r>
      <w:r>
        <w:rPr>
          <w:rFonts w:ascii="Arial" w:hAnsi="Arial" w:cs="Arial"/>
          <w:sz w:val="24"/>
          <w:szCs w:val="24"/>
        </w:rPr>
        <w:t xml:space="preserve"> sarà la congiungente fra</w:t>
      </w:r>
      <w:r w:rsidR="00A30C6A">
        <w:rPr>
          <w:rFonts w:ascii="Arial" w:hAnsi="Arial" w:cs="Arial"/>
          <w:sz w:val="24"/>
          <w:szCs w:val="24"/>
        </w:rPr>
        <w:t xml:space="preserve"> l'asta portante bandiera arancione</w:t>
      </w:r>
      <w:r w:rsidR="00182A29">
        <w:rPr>
          <w:rFonts w:ascii="Arial" w:hAnsi="Arial" w:cs="Arial"/>
          <w:sz w:val="24"/>
          <w:szCs w:val="24"/>
        </w:rPr>
        <w:t xml:space="preserve"> posta sul </w:t>
      </w:r>
      <w:r>
        <w:rPr>
          <w:rFonts w:ascii="Arial" w:hAnsi="Arial" w:cs="Arial"/>
          <w:sz w:val="24"/>
          <w:szCs w:val="24"/>
        </w:rPr>
        <w:t>battello</w:t>
      </w:r>
      <w:r w:rsidR="00182A29">
        <w:rPr>
          <w:rFonts w:ascii="Arial" w:hAnsi="Arial" w:cs="Arial"/>
          <w:sz w:val="24"/>
          <w:szCs w:val="24"/>
        </w:rPr>
        <w:t xml:space="preserve"> del</w:t>
      </w:r>
      <w:r>
        <w:rPr>
          <w:rFonts w:ascii="Arial" w:hAnsi="Arial" w:cs="Arial"/>
          <w:sz w:val="24"/>
          <w:szCs w:val="24"/>
        </w:rPr>
        <w:t xml:space="preserve"> Comitato di Regata e la boa posizionata alla </w:t>
      </w:r>
      <w:r w:rsidR="00A30C6A">
        <w:rPr>
          <w:rFonts w:ascii="Arial" w:hAnsi="Arial" w:cs="Arial"/>
          <w:sz w:val="24"/>
          <w:szCs w:val="24"/>
        </w:rPr>
        <w:t>poppa</w:t>
      </w:r>
      <w:r>
        <w:rPr>
          <w:rFonts w:ascii="Arial" w:hAnsi="Arial" w:cs="Arial"/>
          <w:sz w:val="24"/>
          <w:szCs w:val="24"/>
        </w:rPr>
        <w:t xml:space="preserve"> del battello stesso</w:t>
      </w:r>
      <w:r w:rsidR="00A30C6A">
        <w:rPr>
          <w:rFonts w:ascii="Arial" w:hAnsi="Arial" w:cs="Arial"/>
          <w:sz w:val="24"/>
          <w:szCs w:val="24"/>
        </w:rPr>
        <w:t>,</w:t>
      </w:r>
      <w:r>
        <w:rPr>
          <w:rFonts w:ascii="Arial" w:hAnsi="Arial" w:cs="Arial"/>
          <w:sz w:val="24"/>
          <w:szCs w:val="24"/>
        </w:rPr>
        <w:t xml:space="preserve"> </w:t>
      </w:r>
      <w:r w:rsidR="00A30C6A">
        <w:rPr>
          <w:rFonts w:ascii="Arial" w:hAnsi="Arial" w:cs="Arial"/>
          <w:sz w:val="24"/>
          <w:szCs w:val="24"/>
        </w:rPr>
        <w:t>che</w:t>
      </w:r>
      <w:r>
        <w:rPr>
          <w:rFonts w:ascii="Arial" w:hAnsi="Arial" w:cs="Arial"/>
          <w:sz w:val="24"/>
          <w:szCs w:val="24"/>
        </w:rPr>
        <w:t xml:space="preserve"> andrà lasciata a </w:t>
      </w:r>
      <w:r w:rsidR="00A30C6A">
        <w:rPr>
          <w:rFonts w:ascii="Arial" w:hAnsi="Arial" w:cs="Arial"/>
          <w:sz w:val="24"/>
          <w:szCs w:val="24"/>
        </w:rPr>
        <w:t>destra</w:t>
      </w:r>
      <w:r>
        <w:rPr>
          <w:rFonts w:ascii="Arial" w:hAnsi="Arial" w:cs="Arial"/>
          <w:sz w:val="24"/>
          <w:szCs w:val="24"/>
        </w:rPr>
        <w:t>.</w:t>
      </w:r>
    </w:p>
    <w:p w14:paraId="3E66BD81"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8"/>
          <w:szCs w:val="28"/>
        </w:rPr>
      </w:pPr>
      <w:r>
        <w:rPr>
          <w:rFonts w:ascii="Arial" w:hAnsi="Arial" w:cs="Arial"/>
          <w:b/>
          <w:bCs/>
          <w:sz w:val="28"/>
          <w:szCs w:val="28"/>
        </w:rPr>
        <w:t>Riduzione di percorso</w:t>
      </w:r>
    </w:p>
    <w:p w14:paraId="0680D0BD" w14:textId="77777777" w:rsidR="00F73E53" w:rsidRDefault="00F73E53" w:rsidP="00F73E53">
      <w:pPr>
        <w:suppressAutoHyphens/>
        <w:autoSpaceDE w:val="0"/>
        <w:autoSpaceDN w:val="0"/>
        <w:adjustRightInd w:val="0"/>
        <w:spacing w:after="0" w:line="240" w:lineRule="auto"/>
        <w:jc w:val="both"/>
        <w:rPr>
          <w:rFonts w:ascii="Arial" w:hAnsi="Arial" w:cs="Arial"/>
          <w:sz w:val="28"/>
          <w:szCs w:val="28"/>
        </w:rPr>
      </w:pPr>
    </w:p>
    <w:p w14:paraId="16D49218"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Il Percorso potrà essere ridotto a discrezione del Comitato.</w:t>
      </w:r>
    </w:p>
    <w:p w14:paraId="73F5555E"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riduzione sarà segnalata mediante esposizione della lettera </w:t>
      </w:r>
      <w:r>
        <w:rPr>
          <w:rFonts w:ascii="Arial" w:hAnsi="Arial" w:cs="Arial"/>
          <w:b/>
          <w:bCs/>
          <w:sz w:val="24"/>
          <w:szCs w:val="24"/>
        </w:rPr>
        <w:t>Sierra</w:t>
      </w:r>
      <w:r>
        <w:rPr>
          <w:rFonts w:ascii="Arial" w:hAnsi="Arial" w:cs="Arial"/>
          <w:sz w:val="24"/>
          <w:szCs w:val="24"/>
        </w:rPr>
        <w:t xml:space="preserve"> del CIS sul battello </w:t>
      </w:r>
      <w:proofErr w:type="spellStart"/>
      <w:r>
        <w:rPr>
          <w:rFonts w:ascii="Arial" w:hAnsi="Arial" w:cs="Arial"/>
          <w:sz w:val="24"/>
          <w:szCs w:val="24"/>
        </w:rPr>
        <w:t>CdR</w:t>
      </w:r>
      <w:proofErr w:type="spellEnd"/>
      <w:r>
        <w:rPr>
          <w:rFonts w:ascii="Arial" w:hAnsi="Arial" w:cs="Arial"/>
          <w:sz w:val="24"/>
          <w:szCs w:val="24"/>
        </w:rPr>
        <w:t xml:space="preserve"> o su altro mezzo di servizio. La boa presso la quale sarà fatta la segnalazione diverrà boa di arrivo.</w:t>
      </w:r>
    </w:p>
    <w:p w14:paraId="25D8EF43"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0E5F976A"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8"/>
          <w:szCs w:val="28"/>
        </w:rPr>
      </w:pPr>
      <w:r>
        <w:rPr>
          <w:rFonts w:ascii="Arial" w:hAnsi="Arial" w:cs="Arial"/>
          <w:b/>
          <w:bCs/>
          <w:sz w:val="28"/>
          <w:szCs w:val="28"/>
        </w:rPr>
        <w:t>Cambio del Percorso</w:t>
      </w:r>
    </w:p>
    <w:p w14:paraId="04406839" w14:textId="77777777" w:rsidR="00F73E53" w:rsidRDefault="00F73E53" w:rsidP="00F73E53">
      <w:pPr>
        <w:suppressAutoHyphens/>
        <w:autoSpaceDE w:val="0"/>
        <w:autoSpaceDN w:val="0"/>
        <w:adjustRightInd w:val="0"/>
        <w:spacing w:after="0" w:line="240" w:lineRule="auto"/>
        <w:jc w:val="both"/>
        <w:rPr>
          <w:rFonts w:ascii="Times New Roman" w:hAnsi="Times New Roman" w:cs="Times New Roman"/>
          <w:sz w:val="24"/>
          <w:szCs w:val="24"/>
        </w:rPr>
      </w:pPr>
    </w:p>
    <w:p w14:paraId="35EAF45A"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Nel caso di sostanziale variazione della direzione del vento, la posizione delle boe potrà essere modificata. Lo spostamento di una boa sarà segnalato con l’esposizione della bandiera </w:t>
      </w:r>
      <w:r>
        <w:rPr>
          <w:rFonts w:ascii="Arial" w:hAnsi="Arial" w:cs="Arial"/>
          <w:b/>
          <w:bCs/>
          <w:sz w:val="24"/>
          <w:szCs w:val="24"/>
        </w:rPr>
        <w:t>C</w:t>
      </w:r>
      <w:r>
        <w:rPr>
          <w:rFonts w:ascii="Arial" w:hAnsi="Arial" w:cs="Arial"/>
          <w:sz w:val="24"/>
          <w:szCs w:val="24"/>
        </w:rPr>
        <w:t xml:space="preserve"> del </w:t>
      </w:r>
      <w:r>
        <w:rPr>
          <w:rFonts w:ascii="Arial" w:hAnsi="Arial" w:cs="Arial"/>
          <w:b/>
          <w:bCs/>
          <w:sz w:val="24"/>
          <w:szCs w:val="24"/>
        </w:rPr>
        <w:t>CIS</w:t>
      </w:r>
      <w:r>
        <w:rPr>
          <w:rFonts w:ascii="Arial" w:hAnsi="Arial" w:cs="Arial"/>
          <w:sz w:val="24"/>
          <w:szCs w:val="24"/>
        </w:rPr>
        <w:t xml:space="preserve"> richiamando l’attenzione dei</w:t>
      </w:r>
      <w:r>
        <w:rPr>
          <w:rFonts w:ascii="Arial" w:hAnsi="Arial" w:cs="Arial"/>
          <w:sz w:val="24"/>
          <w:szCs w:val="24"/>
        </w:rPr>
        <w:tab/>
        <w:t xml:space="preserve"> concorrenti verso la direzione della nuova boa con una serie di segnali sonori.</w:t>
      </w:r>
    </w:p>
    <w:p w14:paraId="11ACE987"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Tutte le barche saranno obbligate a passare tra la boa di percorso e il mezzo adibito alla segnalazione (ciò modifica </w:t>
      </w:r>
      <w:r w:rsidR="00FD5BF7">
        <w:rPr>
          <w:rFonts w:ascii="Arial" w:hAnsi="Arial" w:cs="Arial"/>
          <w:sz w:val="24"/>
          <w:szCs w:val="24"/>
        </w:rPr>
        <w:t>la regola 28.2 del regolamento WS 2017/2020</w:t>
      </w:r>
      <w:r>
        <w:rPr>
          <w:rFonts w:ascii="Arial" w:hAnsi="Arial" w:cs="Arial"/>
          <w:sz w:val="24"/>
          <w:szCs w:val="24"/>
        </w:rPr>
        <w:t>).</w:t>
      </w:r>
    </w:p>
    <w:p w14:paraId="3187A8CD"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3C638243" w14:textId="77777777" w:rsidR="00F73E53" w:rsidRDefault="00F73E53" w:rsidP="00F73E53">
      <w:pPr>
        <w:pBdr>
          <w:top w:val="single" w:sz="6" w:space="1" w:color="000000" w:shadow="1"/>
          <w:left w:val="single" w:sz="6" w:space="1" w:color="000000" w:shadow="1"/>
          <w:bottom w:val="single" w:sz="6" w:space="1" w:color="000000" w:shadow="1"/>
          <w:right w:val="single" w:sz="6" w:space="1" w:color="000000" w:shadow="1"/>
        </w:pBdr>
        <w:tabs>
          <w:tab w:val="left" w:pos="0"/>
        </w:tabs>
        <w:suppressAutoHyphens/>
        <w:autoSpaceDE w:val="0"/>
        <w:autoSpaceDN w:val="0"/>
        <w:adjustRightInd w:val="0"/>
        <w:spacing w:before="120" w:after="0" w:line="240" w:lineRule="auto"/>
        <w:jc w:val="center"/>
        <w:rPr>
          <w:rFonts w:ascii="Arial" w:hAnsi="Arial" w:cs="Arial"/>
          <w:b/>
          <w:bCs/>
          <w:sz w:val="28"/>
          <w:szCs w:val="28"/>
        </w:rPr>
      </w:pPr>
      <w:r>
        <w:rPr>
          <w:rFonts w:ascii="Arial" w:hAnsi="Arial" w:cs="Arial"/>
          <w:b/>
          <w:bCs/>
          <w:sz w:val="28"/>
          <w:szCs w:val="28"/>
        </w:rPr>
        <w:t>Tempo Limite</w:t>
      </w:r>
    </w:p>
    <w:p w14:paraId="50890A3F" w14:textId="77777777" w:rsidR="00F73E53" w:rsidRDefault="00F73E53" w:rsidP="00F73E53">
      <w:pPr>
        <w:suppressAutoHyphens/>
        <w:autoSpaceDE w:val="0"/>
        <w:autoSpaceDN w:val="0"/>
        <w:adjustRightInd w:val="0"/>
        <w:spacing w:after="0" w:line="240" w:lineRule="auto"/>
        <w:jc w:val="both"/>
        <w:rPr>
          <w:rFonts w:ascii="Arial" w:hAnsi="Arial" w:cs="Arial"/>
          <w:sz w:val="28"/>
          <w:szCs w:val="28"/>
        </w:rPr>
      </w:pPr>
    </w:p>
    <w:p w14:paraId="345AFEC9"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Il tempo limite scadrà:</w:t>
      </w:r>
    </w:p>
    <w:p w14:paraId="21ED2E14"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Percorso </w:t>
      </w:r>
      <w:r w:rsidR="00FD5BF7">
        <w:rPr>
          <w:rFonts w:ascii="Arial" w:hAnsi="Arial" w:cs="Arial"/>
          <w:sz w:val="24"/>
          <w:szCs w:val="24"/>
        </w:rPr>
        <w:t>ECO</w:t>
      </w:r>
      <w:r>
        <w:rPr>
          <w:rFonts w:ascii="Arial" w:hAnsi="Arial" w:cs="Arial"/>
          <w:sz w:val="24"/>
          <w:szCs w:val="24"/>
        </w:rPr>
        <w:t xml:space="preserve"> 4 ore e 30 minuti dopo la partenza;</w:t>
      </w:r>
    </w:p>
    <w:p w14:paraId="230D6C91"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Percorso VICTOR 3 ore dopo la partenza;</w:t>
      </w:r>
    </w:p>
    <w:p w14:paraId="550AAC19"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Percorso TANGO 2 ore e 15 minuti dopo la partenza.</w:t>
      </w:r>
    </w:p>
    <w:p w14:paraId="1579287B" w14:textId="77777777" w:rsidR="00F73E53" w:rsidRDefault="00F73E53" w:rsidP="00F73E53">
      <w:pPr>
        <w:suppressAutoHyphens/>
        <w:autoSpaceDE w:val="0"/>
        <w:autoSpaceDN w:val="0"/>
        <w:adjustRightInd w:val="0"/>
        <w:spacing w:after="0" w:line="240" w:lineRule="auto"/>
        <w:jc w:val="both"/>
        <w:rPr>
          <w:rFonts w:ascii="Arial" w:hAnsi="Arial" w:cs="Arial"/>
          <w:sz w:val="24"/>
          <w:szCs w:val="24"/>
        </w:rPr>
      </w:pPr>
    </w:p>
    <w:p w14:paraId="6412B1A6" w14:textId="77777777" w:rsidR="00F73E53" w:rsidRDefault="00FD5BF7" w:rsidP="00F73E53">
      <w:pPr>
        <w:suppressAutoHyphens/>
        <w:autoSpaceDE w:val="0"/>
        <w:autoSpaceDN w:val="0"/>
        <w:adjustRightInd w:val="0"/>
        <w:spacing w:after="0" w:line="240" w:lineRule="auto"/>
        <w:jc w:val="both"/>
        <w:rPr>
          <w:rFonts w:ascii="Arial" w:hAnsi="Arial" w:cs="Arial"/>
          <w:sz w:val="24"/>
          <w:szCs w:val="24"/>
        </w:rPr>
      </w:pPr>
      <w:r>
        <w:rPr>
          <w:rFonts w:ascii="Arial" w:hAnsi="Arial" w:cs="Arial"/>
          <w:sz w:val="24"/>
          <w:szCs w:val="24"/>
        </w:rPr>
        <w:t>Se l</w:t>
      </w:r>
      <w:r w:rsidR="00F73E53">
        <w:rPr>
          <w:rFonts w:ascii="Arial" w:hAnsi="Arial" w:cs="Arial"/>
          <w:sz w:val="24"/>
          <w:szCs w:val="24"/>
        </w:rPr>
        <w:t>a prima Barca</w:t>
      </w:r>
      <w:r>
        <w:rPr>
          <w:rFonts w:ascii="Arial" w:hAnsi="Arial" w:cs="Arial"/>
          <w:sz w:val="24"/>
          <w:szCs w:val="24"/>
        </w:rPr>
        <w:t xml:space="preserve"> arriva entro il tempo limite, lo stesso verrà posticipato di 30 minuti per tutte le altre imbarcazioni, e comunque 30 minuti prima dell</w:t>
      </w:r>
      <w:r w:rsidR="00F73E53">
        <w:rPr>
          <w:rFonts w:ascii="Arial" w:hAnsi="Arial" w:cs="Arial"/>
          <w:sz w:val="24"/>
          <w:szCs w:val="24"/>
        </w:rPr>
        <w:t>e effemeridi del giorno</w:t>
      </w:r>
      <w:r>
        <w:rPr>
          <w:rFonts w:ascii="Arial" w:hAnsi="Arial" w:cs="Arial"/>
          <w:sz w:val="24"/>
          <w:szCs w:val="24"/>
        </w:rPr>
        <w:t xml:space="preserve"> di regata che verrà comunicato via radio di volta in volta. </w:t>
      </w:r>
      <w:r w:rsidR="00F73E53">
        <w:rPr>
          <w:rFonts w:ascii="Arial" w:hAnsi="Arial" w:cs="Arial"/>
          <w:sz w:val="24"/>
          <w:szCs w:val="24"/>
        </w:rPr>
        <w:t xml:space="preserve">Le barche che non avranno tagliato la linea d’arrivo entro il tempo limite saranno classificate DNF. Ciò modifica la regola 35 </w:t>
      </w:r>
      <w:r>
        <w:rPr>
          <w:rFonts w:ascii="Arial" w:hAnsi="Arial" w:cs="Arial"/>
          <w:sz w:val="24"/>
          <w:szCs w:val="24"/>
        </w:rPr>
        <w:t>del regolamento WS 2017/2020.</w:t>
      </w:r>
    </w:p>
    <w:p w14:paraId="3C362BA2" w14:textId="77777777" w:rsidR="00FD5BF7" w:rsidRDefault="00FD5BF7" w:rsidP="00F73E53">
      <w:pPr>
        <w:suppressAutoHyphens/>
        <w:autoSpaceDE w:val="0"/>
        <w:autoSpaceDN w:val="0"/>
        <w:adjustRightInd w:val="0"/>
        <w:spacing w:after="0" w:line="240" w:lineRule="auto"/>
        <w:jc w:val="right"/>
        <w:rPr>
          <w:rFonts w:ascii="Arial" w:hAnsi="Arial" w:cs="Arial"/>
          <w:sz w:val="24"/>
          <w:szCs w:val="24"/>
        </w:rPr>
      </w:pPr>
    </w:p>
    <w:p w14:paraId="0534C923" w14:textId="77777777" w:rsidR="00FD5BF7" w:rsidRDefault="00FD5BF7" w:rsidP="00F73E53">
      <w:pPr>
        <w:suppressAutoHyphens/>
        <w:autoSpaceDE w:val="0"/>
        <w:autoSpaceDN w:val="0"/>
        <w:adjustRightInd w:val="0"/>
        <w:spacing w:after="0" w:line="240" w:lineRule="auto"/>
        <w:jc w:val="right"/>
        <w:rPr>
          <w:rFonts w:ascii="Arial" w:hAnsi="Arial" w:cs="Arial"/>
          <w:sz w:val="24"/>
          <w:szCs w:val="24"/>
        </w:rPr>
      </w:pPr>
    </w:p>
    <w:p w14:paraId="5514EAAD" w14:textId="77777777" w:rsidR="00FD5BF7" w:rsidRDefault="00FD5BF7" w:rsidP="00F73E53">
      <w:pPr>
        <w:suppressAutoHyphens/>
        <w:autoSpaceDE w:val="0"/>
        <w:autoSpaceDN w:val="0"/>
        <w:adjustRightInd w:val="0"/>
        <w:spacing w:after="0" w:line="240" w:lineRule="auto"/>
        <w:jc w:val="right"/>
        <w:rPr>
          <w:rFonts w:ascii="Arial" w:hAnsi="Arial" w:cs="Arial"/>
          <w:sz w:val="24"/>
          <w:szCs w:val="24"/>
        </w:rPr>
      </w:pPr>
    </w:p>
    <w:p w14:paraId="1E7BDA13" w14:textId="77777777" w:rsidR="00FD5BF7" w:rsidRDefault="00FD5BF7" w:rsidP="00F73E53">
      <w:pPr>
        <w:suppressAutoHyphens/>
        <w:autoSpaceDE w:val="0"/>
        <w:autoSpaceDN w:val="0"/>
        <w:adjustRightInd w:val="0"/>
        <w:spacing w:after="0" w:line="240" w:lineRule="auto"/>
        <w:jc w:val="right"/>
        <w:rPr>
          <w:rFonts w:ascii="Arial" w:hAnsi="Arial" w:cs="Arial"/>
          <w:sz w:val="24"/>
          <w:szCs w:val="24"/>
        </w:rPr>
      </w:pPr>
    </w:p>
    <w:p w14:paraId="1069BB9C" w14:textId="77777777" w:rsidR="00F73E53" w:rsidRDefault="00FD5BF7" w:rsidP="00F73E53">
      <w:pPr>
        <w:suppressAutoHyphens/>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00F73E53">
        <w:rPr>
          <w:rFonts w:ascii="Arial" w:hAnsi="Arial" w:cs="Arial"/>
          <w:sz w:val="24"/>
          <w:szCs w:val="24"/>
        </w:rPr>
        <w:t>Il Comitato di Regata</w:t>
      </w:r>
    </w:p>
    <w:sectPr w:rsidR="00F73E53" w:rsidSect="00FD5BF7">
      <w:pgSz w:w="12240" w:h="15840"/>
      <w:pgMar w:top="993"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MT">
    <w:charset w:val="00"/>
    <w:family w:val="swiss"/>
    <w:pitch w:val="variable"/>
    <w:sig w:usb0="E0002AFF" w:usb1="C0007843" w:usb2="00000009" w:usb3="00000000" w:csb0="000001FF" w:csb1="00000000"/>
  </w:font>
  <w:font w:name="ArialMT">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53"/>
    <w:rsid w:val="00140A3A"/>
    <w:rsid w:val="00166991"/>
    <w:rsid w:val="00182A29"/>
    <w:rsid w:val="002D7B7C"/>
    <w:rsid w:val="00483E75"/>
    <w:rsid w:val="00687673"/>
    <w:rsid w:val="006C7401"/>
    <w:rsid w:val="00A30C6A"/>
    <w:rsid w:val="00F73E53"/>
    <w:rsid w:val="00FD5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96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73E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73E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3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w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1410</Words>
  <Characters>8040</Characters>
  <Application>Microsoft Macintosh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teresa cini</cp:lastModifiedBy>
  <cp:revision>2</cp:revision>
  <cp:lastPrinted>2018-04-04T15:44:00Z</cp:lastPrinted>
  <dcterms:created xsi:type="dcterms:W3CDTF">2018-04-06T08:59:00Z</dcterms:created>
  <dcterms:modified xsi:type="dcterms:W3CDTF">2018-04-06T08:59:00Z</dcterms:modified>
</cp:coreProperties>
</file>